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42" w:rsidRPr="00357842" w:rsidRDefault="009B11F2" w:rsidP="00CB13FB">
      <w:pPr>
        <w:pStyle w:val="Heading2"/>
        <w:rPr>
          <w:rFonts w:ascii="Times New Roman" w:hAnsi="Times New Roman" w:cs="Times New Roman"/>
          <w:color w:val="auto"/>
          <w:sz w:val="20"/>
          <w:szCs w:val="20"/>
          <w:u w:val="single"/>
        </w:rPr>
      </w:pPr>
      <w:r>
        <w:rPr>
          <w:rFonts w:ascii="Times New Roman" w:eastAsia="Calibri" w:hAnsi="Times New Roman" w:cs="Times New Roman"/>
          <w:color w:val="auto"/>
          <w:sz w:val="20"/>
          <w:szCs w:val="20"/>
          <w:u w:val="single"/>
        </w:rPr>
        <w:t>Other Current Capital P</w:t>
      </w:r>
      <w:r w:rsidR="007A4235">
        <w:rPr>
          <w:rFonts w:ascii="Times New Roman" w:eastAsia="Calibri" w:hAnsi="Times New Roman" w:cs="Times New Roman"/>
          <w:color w:val="auto"/>
          <w:sz w:val="20"/>
          <w:szCs w:val="20"/>
          <w:u w:val="single"/>
        </w:rPr>
        <w:t>rojects (non-bond)</w:t>
      </w:r>
    </w:p>
    <w:p w:rsidR="00357842" w:rsidRDefault="00357842" w:rsidP="00CB13FB">
      <w:pPr>
        <w:pStyle w:val="Heading2"/>
        <w:rPr>
          <w:rFonts w:ascii="Times New Roman" w:hAnsi="Times New Roman" w:cs="Times New Roman"/>
          <w:color w:val="auto"/>
          <w:sz w:val="20"/>
          <w:szCs w:val="20"/>
        </w:rPr>
      </w:pPr>
    </w:p>
    <w:p w:rsidR="00385473" w:rsidRPr="00764D57" w:rsidRDefault="00385473"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Synthetic Turf Fields at JHS and CHS</w:t>
      </w:r>
    </w:p>
    <w:p w:rsidR="00FC74AB" w:rsidRPr="00BA5E16" w:rsidRDefault="00FC74AB" w:rsidP="00FC74AB">
      <w:pPr>
        <w:tabs>
          <w:tab w:val="left" w:pos="3600"/>
        </w:tabs>
        <w:spacing w:after="0"/>
        <w:rPr>
          <w:sz w:val="20"/>
          <w:szCs w:val="20"/>
        </w:rPr>
      </w:pPr>
      <w:r w:rsidRPr="00BA5E16">
        <w:rPr>
          <w:sz w:val="20"/>
          <w:szCs w:val="20"/>
        </w:rPr>
        <w:t>Location</w:t>
      </w:r>
      <w:r w:rsidR="006E0105" w:rsidRPr="00BA5E16">
        <w:rPr>
          <w:sz w:val="20"/>
          <w:szCs w:val="20"/>
        </w:rPr>
        <w:tab/>
        <w:t xml:space="preserve">HM Jackson </w:t>
      </w:r>
      <w:r w:rsidR="00F63636" w:rsidRPr="00BA5E16">
        <w:rPr>
          <w:sz w:val="20"/>
          <w:szCs w:val="20"/>
        </w:rPr>
        <w:t>HS</w:t>
      </w:r>
      <w:r w:rsidR="006E0105" w:rsidRPr="00BA5E16">
        <w:rPr>
          <w:sz w:val="20"/>
          <w:szCs w:val="20"/>
        </w:rPr>
        <w:t xml:space="preserve"> – </w:t>
      </w:r>
      <w:r w:rsidR="00F63636" w:rsidRPr="00BA5E16">
        <w:rPr>
          <w:sz w:val="20"/>
          <w:szCs w:val="20"/>
        </w:rPr>
        <w:t>1508 136</w:t>
      </w:r>
      <w:r w:rsidR="00F63636" w:rsidRPr="00BA5E16">
        <w:rPr>
          <w:sz w:val="20"/>
          <w:szCs w:val="20"/>
          <w:vertAlign w:val="superscript"/>
        </w:rPr>
        <w:t>th</w:t>
      </w:r>
      <w:r w:rsidR="00F63636" w:rsidRPr="00BA5E16">
        <w:rPr>
          <w:sz w:val="20"/>
          <w:szCs w:val="20"/>
        </w:rPr>
        <w:t xml:space="preserve"> Street SE, Mill Creek, WA 98012</w:t>
      </w:r>
    </w:p>
    <w:p w:rsidR="00F63636" w:rsidRPr="00BA5E16" w:rsidRDefault="00F63636" w:rsidP="00F63636">
      <w:pPr>
        <w:pStyle w:val="NoSpacing"/>
        <w:tabs>
          <w:tab w:val="left" w:pos="3600"/>
        </w:tabs>
        <w:rPr>
          <w:sz w:val="20"/>
          <w:szCs w:val="20"/>
        </w:rPr>
      </w:pPr>
      <w:r w:rsidRPr="00BA5E16">
        <w:rPr>
          <w:sz w:val="20"/>
          <w:szCs w:val="20"/>
        </w:rPr>
        <w:tab/>
      </w:r>
      <w:r w:rsidR="006E0105" w:rsidRPr="00BA5E16">
        <w:rPr>
          <w:sz w:val="20"/>
          <w:szCs w:val="20"/>
        </w:rPr>
        <w:t xml:space="preserve">Cascade </w:t>
      </w:r>
      <w:r w:rsidRPr="00BA5E16">
        <w:rPr>
          <w:sz w:val="20"/>
          <w:szCs w:val="20"/>
        </w:rPr>
        <w:t>HS – 801 E. Casino Road, Everett, WA 98203</w:t>
      </w:r>
    </w:p>
    <w:p w:rsidR="00FC74AB" w:rsidRPr="00BA5E16" w:rsidRDefault="00FC74AB" w:rsidP="00FC74AB">
      <w:pPr>
        <w:pStyle w:val="NoSpacing"/>
        <w:tabs>
          <w:tab w:val="left" w:pos="3600"/>
        </w:tabs>
        <w:rPr>
          <w:sz w:val="20"/>
          <w:szCs w:val="20"/>
        </w:rPr>
      </w:pPr>
      <w:r w:rsidRPr="00BA5E16">
        <w:rPr>
          <w:sz w:val="20"/>
          <w:szCs w:val="20"/>
        </w:rPr>
        <w:t>Architect</w:t>
      </w:r>
      <w:r w:rsidRPr="00BA5E16">
        <w:rPr>
          <w:sz w:val="20"/>
          <w:szCs w:val="20"/>
        </w:rPr>
        <w:tab/>
      </w:r>
      <w:r w:rsidR="00E91E44" w:rsidRPr="00BA5E16">
        <w:rPr>
          <w:sz w:val="20"/>
          <w:szCs w:val="20"/>
        </w:rPr>
        <w:t>D.A. Hogan &amp; Associates</w:t>
      </w:r>
      <w:r w:rsidRPr="00BA5E16">
        <w:rPr>
          <w:sz w:val="20"/>
          <w:szCs w:val="20"/>
        </w:rPr>
        <w:tab/>
      </w:r>
    </w:p>
    <w:p w:rsidR="00FC74AB" w:rsidRPr="00BA5E16" w:rsidRDefault="00FC74AB" w:rsidP="00FC74AB">
      <w:pPr>
        <w:pStyle w:val="NoSpacing"/>
        <w:tabs>
          <w:tab w:val="left" w:pos="3600"/>
        </w:tabs>
        <w:rPr>
          <w:sz w:val="20"/>
          <w:szCs w:val="20"/>
        </w:rPr>
      </w:pPr>
      <w:r w:rsidRPr="00BA5E16">
        <w:rPr>
          <w:sz w:val="20"/>
          <w:szCs w:val="20"/>
        </w:rPr>
        <w:t>Contractor</w:t>
      </w:r>
      <w:r w:rsidR="00857958" w:rsidRPr="00BA5E16">
        <w:rPr>
          <w:sz w:val="20"/>
          <w:szCs w:val="20"/>
        </w:rPr>
        <w:tab/>
      </w:r>
      <w:r w:rsidR="00B94A31" w:rsidRPr="00BA5E16">
        <w:rPr>
          <w:sz w:val="20"/>
          <w:szCs w:val="20"/>
        </w:rPr>
        <w:t>TBD</w:t>
      </w:r>
    </w:p>
    <w:p w:rsidR="00FC74AB" w:rsidRPr="00BA5E16" w:rsidRDefault="00FC74AB" w:rsidP="00FC74AB">
      <w:pPr>
        <w:tabs>
          <w:tab w:val="left" w:pos="3600"/>
        </w:tabs>
        <w:spacing w:after="0"/>
        <w:rPr>
          <w:sz w:val="20"/>
          <w:szCs w:val="20"/>
        </w:rPr>
      </w:pPr>
      <w:r w:rsidRPr="00BA5E16">
        <w:rPr>
          <w:sz w:val="20"/>
          <w:szCs w:val="20"/>
        </w:rPr>
        <w:t>Estimated project cost</w:t>
      </w:r>
      <w:r w:rsidRPr="00BA5E16">
        <w:rPr>
          <w:sz w:val="20"/>
          <w:szCs w:val="20"/>
        </w:rPr>
        <w:tab/>
      </w:r>
      <w:r w:rsidR="00E91E44" w:rsidRPr="00BA5E16">
        <w:rPr>
          <w:sz w:val="20"/>
          <w:szCs w:val="20"/>
        </w:rPr>
        <w:t>$4,250,000</w:t>
      </w:r>
      <w:r w:rsidRPr="00BA5E16">
        <w:rPr>
          <w:sz w:val="20"/>
          <w:szCs w:val="20"/>
        </w:rPr>
        <w:tab/>
      </w:r>
    </w:p>
    <w:p w:rsidR="00FC74AB" w:rsidRPr="00BA5E16" w:rsidRDefault="00FC74AB" w:rsidP="00FC74AB">
      <w:pPr>
        <w:pStyle w:val="NoSpacing"/>
        <w:tabs>
          <w:tab w:val="left" w:pos="3600"/>
        </w:tabs>
        <w:rPr>
          <w:sz w:val="20"/>
          <w:szCs w:val="20"/>
        </w:rPr>
      </w:pPr>
      <w:r w:rsidRPr="00BA5E16">
        <w:rPr>
          <w:sz w:val="20"/>
          <w:szCs w:val="20"/>
        </w:rPr>
        <w:t>Estimated completion date</w:t>
      </w:r>
      <w:r w:rsidRPr="00BA5E16">
        <w:rPr>
          <w:sz w:val="20"/>
          <w:szCs w:val="20"/>
        </w:rPr>
        <w:tab/>
      </w:r>
      <w:r w:rsidR="00E91E44" w:rsidRPr="00BA5E16">
        <w:rPr>
          <w:sz w:val="20"/>
          <w:szCs w:val="20"/>
        </w:rPr>
        <w:t>September 2017</w:t>
      </w:r>
    </w:p>
    <w:p w:rsidR="00FC74AB" w:rsidRPr="00BA5E16" w:rsidRDefault="00FC74AB" w:rsidP="00FC74AB">
      <w:pPr>
        <w:pStyle w:val="NoSpacing"/>
        <w:tabs>
          <w:tab w:val="left" w:pos="3600"/>
        </w:tabs>
        <w:rPr>
          <w:sz w:val="20"/>
          <w:szCs w:val="20"/>
        </w:rPr>
      </w:pPr>
      <w:r w:rsidRPr="00BA5E16">
        <w:rPr>
          <w:sz w:val="20"/>
          <w:szCs w:val="20"/>
        </w:rPr>
        <w:t>Funding source</w:t>
      </w:r>
      <w:r w:rsidRPr="00BA5E16">
        <w:rPr>
          <w:sz w:val="20"/>
          <w:szCs w:val="20"/>
        </w:rPr>
        <w:tab/>
        <w:t>Varies</w:t>
      </w:r>
      <w:r w:rsidRPr="00BA5E16">
        <w:rPr>
          <w:sz w:val="20"/>
          <w:szCs w:val="20"/>
        </w:rPr>
        <w:tab/>
      </w:r>
      <w:r w:rsidRPr="00BA5E16">
        <w:rPr>
          <w:sz w:val="20"/>
          <w:szCs w:val="20"/>
        </w:rPr>
        <w:tab/>
      </w:r>
      <w:r w:rsidRPr="00BA5E16">
        <w:rPr>
          <w:sz w:val="20"/>
          <w:szCs w:val="20"/>
        </w:rPr>
        <w:tab/>
      </w:r>
    </w:p>
    <w:p w:rsidR="00FC74AB" w:rsidRPr="00BA5E16" w:rsidRDefault="00FC74AB" w:rsidP="00FC74AB">
      <w:pPr>
        <w:spacing w:after="0"/>
        <w:rPr>
          <w:sz w:val="20"/>
          <w:szCs w:val="20"/>
        </w:rPr>
      </w:pPr>
    </w:p>
    <w:p w:rsidR="00FC74AB" w:rsidRPr="00BA5E16" w:rsidRDefault="00FC74AB" w:rsidP="00FC74AB">
      <w:pPr>
        <w:pStyle w:val="NoSpacing"/>
        <w:rPr>
          <w:sz w:val="20"/>
          <w:szCs w:val="20"/>
          <w:u w:val="single"/>
        </w:rPr>
      </w:pPr>
      <w:r w:rsidRPr="00BA5E16">
        <w:rPr>
          <w:sz w:val="20"/>
          <w:szCs w:val="20"/>
          <w:u w:val="single"/>
        </w:rPr>
        <w:t>Description:</w:t>
      </w:r>
      <w:r w:rsidRPr="00BA5E16">
        <w:rPr>
          <w:sz w:val="20"/>
          <w:szCs w:val="20"/>
        </w:rPr>
        <w:t xml:space="preserve">  </w:t>
      </w:r>
      <w:r w:rsidR="00092D1A" w:rsidRPr="00BA5E16">
        <w:rPr>
          <w:sz w:val="20"/>
          <w:szCs w:val="20"/>
        </w:rPr>
        <w:t>This project includes installation of new synthetic turf at the existing football fields at Cascade HS and Jackson HS, including new drainage</w:t>
      </w:r>
      <w:r w:rsidR="00703801" w:rsidRPr="00BA5E16">
        <w:rPr>
          <w:sz w:val="20"/>
          <w:szCs w:val="20"/>
        </w:rPr>
        <w:t xml:space="preserve"> and </w:t>
      </w:r>
      <w:r w:rsidR="00092D1A" w:rsidRPr="00BA5E16">
        <w:rPr>
          <w:sz w:val="20"/>
          <w:szCs w:val="20"/>
        </w:rPr>
        <w:t>irrigation</w:t>
      </w:r>
      <w:r w:rsidR="005258E2" w:rsidRPr="00BA5E16">
        <w:rPr>
          <w:sz w:val="20"/>
          <w:szCs w:val="20"/>
        </w:rPr>
        <w:t>/</w:t>
      </w:r>
      <w:r w:rsidR="00703801" w:rsidRPr="00BA5E16">
        <w:rPr>
          <w:sz w:val="20"/>
          <w:szCs w:val="20"/>
        </w:rPr>
        <w:t>wash-down</w:t>
      </w:r>
      <w:r w:rsidR="00092D1A" w:rsidRPr="00BA5E16">
        <w:rPr>
          <w:sz w:val="20"/>
          <w:szCs w:val="20"/>
        </w:rPr>
        <w:t xml:space="preserve"> systems.</w:t>
      </w:r>
    </w:p>
    <w:p w:rsidR="00FC74AB" w:rsidRPr="00BA5E16" w:rsidRDefault="00FC74AB" w:rsidP="00FC74AB">
      <w:pPr>
        <w:pStyle w:val="NoSpacing"/>
        <w:rPr>
          <w:sz w:val="20"/>
          <w:szCs w:val="20"/>
        </w:rPr>
      </w:pPr>
    </w:p>
    <w:p w:rsidR="003507C2" w:rsidRPr="00BA5E16" w:rsidRDefault="003507C2" w:rsidP="003507C2">
      <w:pPr>
        <w:pStyle w:val="NoSpacing"/>
        <w:rPr>
          <w:sz w:val="20"/>
          <w:szCs w:val="20"/>
        </w:rPr>
      </w:pPr>
      <w:r w:rsidRPr="00BA5E16">
        <w:rPr>
          <w:sz w:val="20"/>
          <w:szCs w:val="20"/>
          <w:u w:val="single"/>
        </w:rPr>
        <w:t>Project update</w:t>
      </w:r>
      <w:r w:rsidR="006E0105" w:rsidRPr="00BA5E16">
        <w:rPr>
          <w:sz w:val="20"/>
          <w:szCs w:val="20"/>
        </w:rPr>
        <w:t xml:space="preserve"> as of </w:t>
      </w:r>
      <w:r w:rsidR="00642D47" w:rsidRPr="00BA5E16">
        <w:rPr>
          <w:sz w:val="20"/>
          <w:szCs w:val="20"/>
        </w:rPr>
        <w:t>October 4, 2016</w:t>
      </w:r>
      <w:r w:rsidRPr="00BA5E16">
        <w:rPr>
          <w:sz w:val="20"/>
          <w:szCs w:val="20"/>
        </w:rPr>
        <w:t>:</w:t>
      </w:r>
      <w:r w:rsidR="00642D47" w:rsidRPr="00BA5E16">
        <w:rPr>
          <w:sz w:val="20"/>
          <w:szCs w:val="20"/>
        </w:rPr>
        <w:t xml:space="preserve"> D.A. Hogan has submitted proposals for the design work of the synthetic turf fields at HM Jackson HS and Cascade HS. The proposals </w:t>
      </w:r>
      <w:r w:rsidR="00270066" w:rsidRPr="00BA5E16">
        <w:rPr>
          <w:sz w:val="20"/>
          <w:szCs w:val="20"/>
        </w:rPr>
        <w:t>have been</w:t>
      </w:r>
      <w:r w:rsidR="00642D47" w:rsidRPr="00BA5E16">
        <w:rPr>
          <w:sz w:val="20"/>
          <w:szCs w:val="20"/>
        </w:rPr>
        <w:t xml:space="preserve"> reviewed by Facilities &amp; Planning staff.</w:t>
      </w:r>
      <w:r w:rsidR="00270066" w:rsidRPr="00BA5E16">
        <w:rPr>
          <w:sz w:val="20"/>
          <w:szCs w:val="20"/>
        </w:rPr>
        <w:t xml:space="preserve"> Contracts with DA Hogan are being developed for this work.</w:t>
      </w:r>
    </w:p>
    <w:p w:rsidR="00FC74AB" w:rsidRPr="00BA5E16" w:rsidRDefault="00FC74AB" w:rsidP="00FC74AB">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6168F6" w:rsidRPr="00BA5E16" w:rsidRDefault="006168F6" w:rsidP="006168F6">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534FFA" w:rsidRPr="00764D57" w:rsidRDefault="00534FF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Playground Equipment</w:t>
      </w:r>
    </w:p>
    <w:p w:rsidR="00050B2C" w:rsidRPr="00BA5E16" w:rsidRDefault="00050B2C" w:rsidP="00050B2C">
      <w:pPr>
        <w:tabs>
          <w:tab w:val="left" w:pos="3600"/>
        </w:tabs>
        <w:spacing w:after="0"/>
        <w:rPr>
          <w:sz w:val="20"/>
          <w:szCs w:val="20"/>
        </w:rPr>
      </w:pPr>
      <w:r w:rsidRPr="00BA5E16">
        <w:rPr>
          <w:sz w:val="20"/>
          <w:szCs w:val="20"/>
        </w:rPr>
        <w:t>Location</w:t>
      </w:r>
      <w:r w:rsidR="00B01225" w:rsidRPr="00BA5E16">
        <w:rPr>
          <w:sz w:val="20"/>
          <w:szCs w:val="20"/>
        </w:rPr>
        <w:tab/>
      </w:r>
      <w:r w:rsidR="00E465EB" w:rsidRPr="00BA5E16">
        <w:rPr>
          <w:sz w:val="20"/>
          <w:szCs w:val="20"/>
        </w:rPr>
        <w:t xml:space="preserve">Hawthorne ES </w:t>
      </w:r>
      <w:r w:rsidR="0069584B" w:rsidRPr="00BA5E16">
        <w:rPr>
          <w:sz w:val="20"/>
          <w:szCs w:val="20"/>
        </w:rPr>
        <w:t>1110 Poplar Street</w:t>
      </w:r>
      <w:r w:rsidR="006E0105" w:rsidRPr="00BA5E16">
        <w:rPr>
          <w:sz w:val="20"/>
          <w:szCs w:val="20"/>
        </w:rPr>
        <w:t>,</w:t>
      </w:r>
      <w:r w:rsidR="0069584B" w:rsidRPr="00BA5E16">
        <w:rPr>
          <w:sz w:val="20"/>
          <w:szCs w:val="20"/>
        </w:rPr>
        <w:t xml:space="preserve"> Everett WA</w:t>
      </w:r>
    </w:p>
    <w:p w:rsidR="0069584B" w:rsidRPr="00BA5E16" w:rsidRDefault="006E0105" w:rsidP="0069584B">
      <w:pPr>
        <w:pStyle w:val="NoSpacing"/>
        <w:rPr>
          <w:sz w:val="20"/>
          <w:szCs w:val="20"/>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t xml:space="preserve">Lowell ES 5010 View Drive, </w:t>
      </w:r>
      <w:r w:rsidR="0069584B" w:rsidRPr="00BA5E16">
        <w:rPr>
          <w:sz w:val="20"/>
          <w:szCs w:val="20"/>
        </w:rPr>
        <w:t xml:space="preserve">Everett WA </w:t>
      </w:r>
    </w:p>
    <w:p w:rsidR="0069584B" w:rsidRPr="00BA5E16" w:rsidRDefault="0069584B" w:rsidP="0069584B">
      <w:pPr>
        <w:pStyle w:val="NoSpacing"/>
        <w:rPr>
          <w:sz w:val="20"/>
          <w:szCs w:val="20"/>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t>Cedar Wood ES 3414 168</w:t>
      </w:r>
      <w:r w:rsidRPr="00BA5E16">
        <w:rPr>
          <w:sz w:val="20"/>
          <w:szCs w:val="20"/>
          <w:vertAlign w:val="superscript"/>
        </w:rPr>
        <w:t>th</w:t>
      </w:r>
      <w:r w:rsidRPr="00BA5E16">
        <w:rPr>
          <w:sz w:val="20"/>
          <w:szCs w:val="20"/>
        </w:rPr>
        <w:t xml:space="preserve"> Street S.E.</w:t>
      </w:r>
      <w:r w:rsidR="006E0105" w:rsidRPr="00BA5E16">
        <w:rPr>
          <w:sz w:val="20"/>
          <w:szCs w:val="20"/>
        </w:rPr>
        <w:t>,</w:t>
      </w:r>
      <w:r w:rsidRPr="00BA5E16">
        <w:rPr>
          <w:sz w:val="20"/>
          <w:szCs w:val="20"/>
        </w:rPr>
        <w:t xml:space="preserve"> Bothell WA</w:t>
      </w:r>
    </w:p>
    <w:p w:rsidR="00050B2C" w:rsidRPr="00BA5E16" w:rsidRDefault="00050B2C" w:rsidP="00050B2C">
      <w:pPr>
        <w:pStyle w:val="NoSpacing"/>
        <w:tabs>
          <w:tab w:val="left" w:pos="3600"/>
        </w:tabs>
        <w:rPr>
          <w:sz w:val="20"/>
          <w:szCs w:val="20"/>
        </w:rPr>
      </w:pPr>
      <w:r w:rsidRPr="00BA5E16">
        <w:rPr>
          <w:sz w:val="20"/>
          <w:szCs w:val="20"/>
        </w:rPr>
        <w:t>Architect</w:t>
      </w:r>
      <w:r w:rsidRPr="00BA5E16">
        <w:rPr>
          <w:sz w:val="20"/>
          <w:szCs w:val="20"/>
        </w:rPr>
        <w:tab/>
      </w:r>
      <w:r w:rsidR="0069584B" w:rsidRPr="00BA5E16">
        <w:rPr>
          <w:sz w:val="20"/>
          <w:szCs w:val="20"/>
        </w:rPr>
        <w:t>N/A</w:t>
      </w:r>
    </w:p>
    <w:p w:rsidR="00050B2C" w:rsidRPr="00BA5E16" w:rsidRDefault="00050B2C" w:rsidP="00050B2C">
      <w:pPr>
        <w:pStyle w:val="NoSpacing"/>
        <w:tabs>
          <w:tab w:val="left" w:pos="3600"/>
        </w:tabs>
        <w:rPr>
          <w:sz w:val="20"/>
          <w:szCs w:val="20"/>
        </w:rPr>
      </w:pPr>
      <w:r w:rsidRPr="00BA5E16">
        <w:rPr>
          <w:sz w:val="20"/>
          <w:szCs w:val="20"/>
        </w:rPr>
        <w:t>Contractor</w:t>
      </w:r>
      <w:r w:rsidRPr="00BA5E16">
        <w:rPr>
          <w:sz w:val="20"/>
          <w:szCs w:val="20"/>
        </w:rPr>
        <w:tab/>
        <w:t>Buell Recreations (Lowell ES &amp; Hawthorne ES)</w:t>
      </w:r>
    </w:p>
    <w:p w:rsidR="00050B2C" w:rsidRPr="00BA5E16" w:rsidRDefault="00050B2C" w:rsidP="00050B2C">
      <w:pPr>
        <w:pStyle w:val="NoSpacing"/>
        <w:tabs>
          <w:tab w:val="left" w:pos="3600"/>
        </w:tabs>
        <w:rPr>
          <w:sz w:val="20"/>
          <w:szCs w:val="20"/>
        </w:rPr>
      </w:pPr>
      <w:r w:rsidRPr="00BA5E16">
        <w:rPr>
          <w:sz w:val="20"/>
          <w:szCs w:val="20"/>
        </w:rPr>
        <w:tab/>
        <w:t>Play Creations/KCDA (Cedar Wood ES)</w:t>
      </w:r>
    </w:p>
    <w:p w:rsidR="00050B2C" w:rsidRPr="00BA5E16" w:rsidRDefault="00050B2C" w:rsidP="00050B2C">
      <w:pPr>
        <w:tabs>
          <w:tab w:val="left" w:pos="3600"/>
        </w:tabs>
        <w:spacing w:after="0"/>
        <w:rPr>
          <w:sz w:val="20"/>
          <w:szCs w:val="20"/>
        </w:rPr>
      </w:pPr>
      <w:r w:rsidRPr="00BA5E16">
        <w:rPr>
          <w:sz w:val="20"/>
          <w:szCs w:val="20"/>
        </w:rPr>
        <w:t>Estimated project cost</w:t>
      </w:r>
      <w:r w:rsidRPr="00BA5E16">
        <w:rPr>
          <w:sz w:val="20"/>
          <w:szCs w:val="20"/>
        </w:rPr>
        <w:tab/>
      </w:r>
      <w:r w:rsidR="00363A13" w:rsidRPr="00BA5E16">
        <w:rPr>
          <w:sz w:val="20"/>
          <w:szCs w:val="20"/>
        </w:rPr>
        <w:t>$220,000</w:t>
      </w:r>
      <w:r w:rsidRPr="00BA5E16">
        <w:rPr>
          <w:sz w:val="20"/>
          <w:szCs w:val="20"/>
        </w:rPr>
        <w:tab/>
      </w:r>
    </w:p>
    <w:p w:rsidR="00050B2C" w:rsidRPr="00BA5E16" w:rsidRDefault="00050B2C" w:rsidP="00050B2C">
      <w:pPr>
        <w:pStyle w:val="NoSpacing"/>
        <w:tabs>
          <w:tab w:val="left" w:pos="3600"/>
        </w:tabs>
        <w:rPr>
          <w:sz w:val="20"/>
          <w:szCs w:val="20"/>
        </w:rPr>
      </w:pPr>
      <w:r w:rsidRPr="00BA5E16">
        <w:rPr>
          <w:sz w:val="20"/>
          <w:szCs w:val="20"/>
        </w:rPr>
        <w:t>Estimated completion date</w:t>
      </w:r>
      <w:r w:rsidRPr="00BA5E16">
        <w:rPr>
          <w:sz w:val="20"/>
          <w:szCs w:val="20"/>
        </w:rPr>
        <w:tab/>
      </w:r>
      <w:r w:rsidR="0069584B" w:rsidRPr="00BA5E16">
        <w:rPr>
          <w:sz w:val="20"/>
          <w:szCs w:val="20"/>
        </w:rPr>
        <w:t>December 2016</w:t>
      </w:r>
    </w:p>
    <w:p w:rsidR="00050B2C" w:rsidRPr="00BA5E16" w:rsidRDefault="00050B2C" w:rsidP="00050B2C">
      <w:pPr>
        <w:tabs>
          <w:tab w:val="left" w:pos="3600"/>
        </w:tabs>
        <w:spacing w:after="0"/>
        <w:rPr>
          <w:sz w:val="20"/>
          <w:szCs w:val="20"/>
        </w:rPr>
      </w:pPr>
      <w:r w:rsidRPr="00BA5E16">
        <w:rPr>
          <w:sz w:val="20"/>
          <w:szCs w:val="20"/>
        </w:rPr>
        <w:t>Funding source</w:t>
      </w:r>
      <w:r w:rsidRPr="00BA5E16">
        <w:rPr>
          <w:sz w:val="20"/>
          <w:szCs w:val="20"/>
        </w:rPr>
        <w:tab/>
        <w:t>Varies</w:t>
      </w:r>
    </w:p>
    <w:p w:rsidR="00534FFA" w:rsidRPr="00BA5E16" w:rsidRDefault="00534FFA" w:rsidP="00050B2C">
      <w:pPr>
        <w:pStyle w:val="NoSpacing"/>
        <w:tabs>
          <w:tab w:val="left" w:pos="3600"/>
        </w:tabs>
        <w:rPr>
          <w:sz w:val="20"/>
          <w:szCs w:val="20"/>
        </w:rPr>
      </w:pPr>
      <w:r w:rsidRPr="00BA5E16">
        <w:rPr>
          <w:sz w:val="20"/>
          <w:szCs w:val="20"/>
        </w:rPr>
        <w:tab/>
      </w:r>
      <w:r w:rsidRPr="00BA5E16">
        <w:rPr>
          <w:sz w:val="20"/>
          <w:szCs w:val="20"/>
        </w:rPr>
        <w:tab/>
      </w:r>
      <w:r w:rsidRPr="00BA5E16">
        <w:rPr>
          <w:sz w:val="20"/>
          <w:szCs w:val="20"/>
        </w:rPr>
        <w:tab/>
      </w:r>
    </w:p>
    <w:p w:rsidR="00534FFA" w:rsidRPr="00BA5E16" w:rsidRDefault="00534FFA" w:rsidP="00534FFA">
      <w:pPr>
        <w:pStyle w:val="NoSpacing"/>
        <w:rPr>
          <w:sz w:val="20"/>
          <w:szCs w:val="20"/>
          <w:u w:val="single"/>
        </w:rPr>
      </w:pPr>
      <w:r w:rsidRPr="00BA5E16">
        <w:rPr>
          <w:sz w:val="20"/>
          <w:szCs w:val="20"/>
          <w:u w:val="single"/>
        </w:rPr>
        <w:t>Description</w:t>
      </w:r>
      <w:r w:rsidR="003507C2" w:rsidRPr="00BA5E16">
        <w:rPr>
          <w:sz w:val="20"/>
          <w:szCs w:val="20"/>
          <w:u w:val="single"/>
        </w:rPr>
        <w:t>:</w:t>
      </w:r>
      <w:r w:rsidR="003507C2" w:rsidRPr="00BA5E16">
        <w:rPr>
          <w:sz w:val="20"/>
          <w:szCs w:val="20"/>
        </w:rPr>
        <w:t xml:space="preserve"> </w:t>
      </w:r>
      <w:r w:rsidRPr="00BA5E16">
        <w:rPr>
          <w:sz w:val="20"/>
          <w:szCs w:val="20"/>
        </w:rPr>
        <w:t>Purchase and installation of playground equipment at three schools with funding from a Snohomish County grant as well as funding from a variety of other agencies and individuals. This project includes removal and replacement of all playground equipment at Hawthorne ES, some of the playground equipment at Lowell ES, and the addition of some new play equipment at Cedar Wood ES; all to be completed by December 31, 2016.</w:t>
      </w:r>
    </w:p>
    <w:p w:rsidR="00534FFA" w:rsidRPr="00BA5E16" w:rsidRDefault="00534FFA" w:rsidP="00534FFA">
      <w:pPr>
        <w:pStyle w:val="NoSpacing"/>
        <w:rPr>
          <w:sz w:val="20"/>
          <w:szCs w:val="20"/>
        </w:rPr>
      </w:pPr>
    </w:p>
    <w:p w:rsidR="00050B2C" w:rsidRPr="00BA5E16" w:rsidRDefault="003507C2" w:rsidP="00782DD6">
      <w:pPr>
        <w:pStyle w:val="NoSpacing"/>
        <w:rPr>
          <w:sz w:val="20"/>
          <w:szCs w:val="20"/>
        </w:rPr>
      </w:pPr>
      <w:r w:rsidRPr="00BA5E16">
        <w:rPr>
          <w:sz w:val="20"/>
          <w:szCs w:val="20"/>
          <w:u w:val="single"/>
        </w:rPr>
        <w:t>Project update</w:t>
      </w:r>
      <w:r w:rsidR="0069584B" w:rsidRPr="00BA5E16">
        <w:rPr>
          <w:sz w:val="20"/>
          <w:szCs w:val="20"/>
        </w:rPr>
        <w:t xml:space="preserve"> as of October 5, 2016</w:t>
      </w:r>
      <w:r w:rsidRPr="00BA5E16">
        <w:rPr>
          <w:sz w:val="20"/>
          <w:szCs w:val="20"/>
        </w:rPr>
        <w:t>:</w:t>
      </w:r>
      <w:r w:rsidR="0069584B" w:rsidRPr="00BA5E16">
        <w:rPr>
          <w:sz w:val="20"/>
          <w:szCs w:val="20"/>
        </w:rPr>
        <w:t xml:space="preserve"> Play Equipment has been ordered and is scheduled to arrive late October with a scheduled completion</w:t>
      </w:r>
      <w:r w:rsidR="00703801" w:rsidRPr="00BA5E16">
        <w:rPr>
          <w:sz w:val="20"/>
          <w:szCs w:val="20"/>
        </w:rPr>
        <w:t xml:space="preserve"> in</w:t>
      </w:r>
      <w:r w:rsidR="0069584B" w:rsidRPr="00BA5E16">
        <w:rPr>
          <w:sz w:val="20"/>
          <w:szCs w:val="20"/>
        </w:rPr>
        <w:t xml:space="preserve"> December. </w:t>
      </w:r>
      <w:r w:rsidR="00534FFA" w:rsidRPr="00BA5E16">
        <w:rPr>
          <w:sz w:val="20"/>
          <w:szCs w:val="20"/>
        </w:rPr>
        <w:t xml:space="preserve">  </w:t>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p>
    <w:p w:rsidR="00C2126E" w:rsidRDefault="00C2126E" w:rsidP="004623DA">
      <w:pPr>
        <w:pStyle w:val="Heading2"/>
        <w:rPr>
          <w:rFonts w:ascii="Times New Roman" w:hAnsi="Times New Roman" w:cs="Times New Roman"/>
          <w:color w:val="auto"/>
          <w:sz w:val="20"/>
          <w:szCs w:val="20"/>
        </w:rPr>
      </w:pPr>
    </w:p>
    <w:p w:rsidR="0092586A" w:rsidRPr="00764D57" w:rsidRDefault="0092586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Longfellow Site Redevelopment</w:t>
      </w:r>
    </w:p>
    <w:p w:rsidR="0039587D" w:rsidRPr="00BA5E16" w:rsidRDefault="0039587D" w:rsidP="0039587D">
      <w:pPr>
        <w:tabs>
          <w:tab w:val="left" w:pos="3600"/>
        </w:tabs>
        <w:spacing w:after="0"/>
        <w:rPr>
          <w:sz w:val="20"/>
          <w:szCs w:val="20"/>
        </w:rPr>
      </w:pPr>
      <w:r w:rsidRPr="00BA5E16">
        <w:rPr>
          <w:sz w:val="20"/>
          <w:szCs w:val="20"/>
        </w:rPr>
        <w:t>Location</w:t>
      </w:r>
      <w:r w:rsidR="001318BF" w:rsidRPr="00BA5E16">
        <w:rPr>
          <w:sz w:val="20"/>
          <w:szCs w:val="20"/>
        </w:rPr>
        <w:tab/>
      </w:r>
      <w:r w:rsidR="00370B24" w:rsidRPr="00BA5E16">
        <w:rPr>
          <w:sz w:val="20"/>
          <w:szCs w:val="20"/>
        </w:rPr>
        <w:t>3715 Oakes Ave, Everett, WA 98201</w:t>
      </w:r>
    </w:p>
    <w:p w:rsidR="0039587D" w:rsidRPr="00BA5E16" w:rsidRDefault="0039587D" w:rsidP="0039587D">
      <w:pPr>
        <w:pStyle w:val="NoSpacing"/>
        <w:tabs>
          <w:tab w:val="left" w:pos="3600"/>
        </w:tabs>
        <w:rPr>
          <w:sz w:val="20"/>
          <w:szCs w:val="20"/>
        </w:rPr>
      </w:pPr>
      <w:r w:rsidRPr="00BA5E16">
        <w:rPr>
          <w:sz w:val="20"/>
          <w:szCs w:val="20"/>
        </w:rPr>
        <w:t>Architect</w:t>
      </w:r>
      <w:r w:rsidRPr="00BA5E16">
        <w:rPr>
          <w:sz w:val="20"/>
          <w:szCs w:val="20"/>
        </w:rPr>
        <w:tab/>
      </w:r>
      <w:proofErr w:type="spellStart"/>
      <w:r w:rsidRPr="00BA5E16">
        <w:rPr>
          <w:sz w:val="20"/>
          <w:szCs w:val="20"/>
        </w:rPr>
        <w:t>Botesch</w:t>
      </w:r>
      <w:proofErr w:type="spellEnd"/>
      <w:r w:rsidRPr="00BA5E16">
        <w:rPr>
          <w:sz w:val="20"/>
          <w:szCs w:val="20"/>
        </w:rPr>
        <w:t>, Nash and Hall Architects</w:t>
      </w:r>
      <w:r w:rsidRPr="00BA5E16">
        <w:rPr>
          <w:sz w:val="20"/>
          <w:szCs w:val="20"/>
        </w:rPr>
        <w:tab/>
      </w:r>
    </w:p>
    <w:p w:rsidR="0039587D" w:rsidRPr="00BA5E16" w:rsidRDefault="0039587D" w:rsidP="0039587D">
      <w:pPr>
        <w:pStyle w:val="NoSpacing"/>
        <w:tabs>
          <w:tab w:val="left" w:pos="3600"/>
        </w:tabs>
        <w:rPr>
          <w:sz w:val="20"/>
          <w:szCs w:val="20"/>
        </w:rPr>
      </w:pPr>
      <w:r w:rsidRPr="00BA5E16">
        <w:rPr>
          <w:sz w:val="20"/>
          <w:szCs w:val="20"/>
        </w:rPr>
        <w:t>Contractor</w:t>
      </w:r>
      <w:r w:rsidR="00B01225" w:rsidRPr="00BA5E16">
        <w:rPr>
          <w:sz w:val="20"/>
          <w:szCs w:val="20"/>
        </w:rPr>
        <w:tab/>
      </w:r>
      <w:r w:rsidR="001318BF" w:rsidRPr="00BA5E16">
        <w:rPr>
          <w:sz w:val="20"/>
          <w:szCs w:val="20"/>
        </w:rPr>
        <w:t>TBD</w:t>
      </w:r>
    </w:p>
    <w:p w:rsidR="0039587D" w:rsidRPr="00BA5E16" w:rsidRDefault="0039587D" w:rsidP="0039587D">
      <w:pPr>
        <w:tabs>
          <w:tab w:val="left" w:pos="3600"/>
        </w:tabs>
        <w:spacing w:after="0"/>
        <w:rPr>
          <w:sz w:val="20"/>
          <w:szCs w:val="20"/>
        </w:rPr>
      </w:pPr>
      <w:r w:rsidRPr="00BA5E16">
        <w:rPr>
          <w:sz w:val="20"/>
          <w:szCs w:val="20"/>
        </w:rPr>
        <w:t>Estimated project cost</w:t>
      </w:r>
      <w:r w:rsidRPr="00BA5E16">
        <w:rPr>
          <w:sz w:val="20"/>
          <w:szCs w:val="20"/>
        </w:rPr>
        <w:tab/>
        <w:t>$750,000</w:t>
      </w:r>
      <w:r w:rsidRPr="00BA5E16">
        <w:rPr>
          <w:sz w:val="20"/>
          <w:szCs w:val="20"/>
        </w:rPr>
        <w:tab/>
      </w:r>
    </w:p>
    <w:p w:rsidR="0039587D" w:rsidRPr="00BA5E16" w:rsidRDefault="0039587D" w:rsidP="0039587D">
      <w:pPr>
        <w:pStyle w:val="NoSpacing"/>
        <w:tabs>
          <w:tab w:val="left" w:pos="3600"/>
        </w:tabs>
        <w:rPr>
          <w:sz w:val="20"/>
          <w:szCs w:val="20"/>
        </w:rPr>
      </w:pPr>
      <w:r w:rsidRPr="00BA5E16">
        <w:rPr>
          <w:sz w:val="20"/>
          <w:szCs w:val="20"/>
        </w:rPr>
        <w:t>Estimated completion date</w:t>
      </w:r>
      <w:r w:rsidRPr="00BA5E16">
        <w:rPr>
          <w:sz w:val="20"/>
          <w:szCs w:val="20"/>
        </w:rPr>
        <w:tab/>
      </w:r>
      <w:r w:rsidR="001318BF" w:rsidRPr="00BA5E16">
        <w:rPr>
          <w:sz w:val="20"/>
          <w:szCs w:val="20"/>
        </w:rPr>
        <w:t>Summer 2017</w:t>
      </w:r>
    </w:p>
    <w:p w:rsidR="0039587D" w:rsidRPr="00BA5E16" w:rsidRDefault="0039587D" w:rsidP="0039587D">
      <w:pPr>
        <w:pStyle w:val="NoSpacing"/>
        <w:tabs>
          <w:tab w:val="left" w:pos="3600"/>
        </w:tabs>
        <w:rPr>
          <w:sz w:val="20"/>
          <w:szCs w:val="20"/>
        </w:rPr>
      </w:pPr>
      <w:r w:rsidRPr="00BA5E16">
        <w:rPr>
          <w:sz w:val="20"/>
          <w:szCs w:val="20"/>
        </w:rPr>
        <w:t>Funding source</w:t>
      </w:r>
      <w:r w:rsidRPr="00BA5E16">
        <w:rPr>
          <w:sz w:val="20"/>
          <w:szCs w:val="20"/>
        </w:rPr>
        <w:tab/>
        <w:t>School Construction Assistance Program</w:t>
      </w:r>
      <w:r w:rsidRPr="00BA5E16">
        <w:rPr>
          <w:sz w:val="20"/>
          <w:szCs w:val="20"/>
        </w:rPr>
        <w:tab/>
      </w:r>
      <w:r w:rsidRPr="00BA5E16">
        <w:rPr>
          <w:sz w:val="20"/>
          <w:szCs w:val="20"/>
        </w:rPr>
        <w:tab/>
      </w:r>
      <w:r w:rsidRPr="00BA5E16">
        <w:rPr>
          <w:sz w:val="20"/>
          <w:szCs w:val="20"/>
        </w:rPr>
        <w:tab/>
      </w:r>
    </w:p>
    <w:p w:rsidR="0039587D" w:rsidRPr="00BA5E16" w:rsidRDefault="0039587D" w:rsidP="0039587D">
      <w:pPr>
        <w:spacing w:after="0"/>
        <w:rPr>
          <w:sz w:val="20"/>
          <w:szCs w:val="20"/>
        </w:rPr>
      </w:pPr>
    </w:p>
    <w:p w:rsidR="0092586A" w:rsidRPr="00BA5E16" w:rsidRDefault="0092586A" w:rsidP="00F018F6">
      <w:pPr>
        <w:pStyle w:val="NoSpacing"/>
        <w:rPr>
          <w:sz w:val="20"/>
          <w:szCs w:val="20"/>
        </w:rPr>
      </w:pPr>
      <w:r w:rsidRPr="00BA5E16">
        <w:rPr>
          <w:sz w:val="20"/>
          <w:szCs w:val="20"/>
          <w:u w:val="single"/>
        </w:rPr>
        <w:t>Description</w:t>
      </w:r>
      <w:r w:rsidR="007F59CA" w:rsidRPr="00BA5E16">
        <w:rPr>
          <w:sz w:val="20"/>
          <w:szCs w:val="20"/>
        </w:rPr>
        <w:t xml:space="preserve">: </w:t>
      </w:r>
      <w:r w:rsidR="00934F3A" w:rsidRPr="00BA5E16">
        <w:rPr>
          <w:sz w:val="20"/>
          <w:szCs w:val="20"/>
        </w:rPr>
        <w:t>This project includes demolition of</w:t>
      </w:r>
      <w:r w:rsidR="0067740C" w:rsidRPr="00BA5E16">
        <w:rPr>
          <w:sz w:val="20"/>
          <w:szCs w:val="20"/>
        </w:rPr>
        <w:t xml:space="preserve"> the Longfellow and Annex buildings</w:t>
      </w:r>
      <w:r w:rsidR="00955B5C" w:rsidRPr="00BA5E16">
        <w:rPr>
          <w:sz w:val="20"/>
          <w:szCs w:val="20"/>
        </w:rPr>
        <w:t xml:space="preserve"> located at the north end of Everett Memorial Stadium</w:t>
      </w:r>
      <w:r w:rsidR="00934F3A" w:rsidRPr="00BA5E16">
        <w:rPr>
          <w:sz w:val="20"/>
          <w:szCs w:val="20"/>
        </w:rPr>
        <w:t>,</w:t>
      </w:r>
      <w:r w:rsidR="0067740C" w:rsidRPr="00BA5E16">
        <w:rPr>
          <w:sz w:val="20"/>
          <w:szCs w:val="20"/>
        </w:rPr>
        <w:t xml:space="preserve"> a</w:t>
      </w:r>
      <w:r w:rsidR="00934F3A" w:rsidRPr="00BA5E16">
        <w:rPr>
          <w:sz w:val="20"/>
          <w:szCs w:val="20"/>
        </w:rPr>
        <w:t>nd redevelopment of the site into new parking areas for school and community</w:t>
      </w:r>
      <w:r w:rsidR="00955B5C" w:rsidRPr="00BA5E16">
        <w:rPr>
          <w:sz w:val="20"/>
          <w:szCs w:val="20"/>
        </w:rPr>
        <w:t xml:space="preserve"> use</w:t>
      </w:r>
      <w:r w:rsidR="0067740C" w:rsidRPr="00BA5E16">
        <w:rPr>
          <w:sz w:val="20"/>
          <w:szCs w:val="20"/>
        </w:rPr>
        <w:t>.</w:t>
      </w:r>
      <w:r w:rsidR="00934F3A" w:rsidRPr="00BA5E16">
        <w:rPr>
          <w:sz w:val="20"/>
          <w:szCs w:val="20"/>
        </w:rPr>
        <w:t xml:space="preserve"> The L</w:t>
      </w:r>
      <w:r w:rsidR="00955B5C" w:rsidRPr="00BA5E16">
        <w:rPr>
          <w:sz w:val="20"/>
          <w:szCs w:val="20"/>
        </w:rPr>
        <w:t>ongfellow building was built in 1911 and the annex was constructed in 1956</w:t>
      </w:r>
      <w:r w:rsidR="00934F3A" w:rsidRPr="00BA5E16">
        <w:rPr>
          <w:sz w:val="20"/>
          <w:szCs w:val="20"/>
        </w:rPr>
        <w:t xml:space="preserve">, </w:t>
      </w:r>
      <w:r w:rsidR="004B562F" w:rsidRPr="00BA5E16">
        <w:rPr>
          <w:sz w:val="20"/>
          <w:szCs w:val="20"/>
        </w:rPr>
        <w:t>and</w:t>
      </w:r>
      <w:r w:rsidR="008E0631" w:rsidRPr="00BA5E16">
        <w:rPr>
          <w:sz w:val="20"/>
          <w:szCs w:val="20"/>
        </w:rPr>
        <w:t xml:space="preserve"> expert analysis has shown</w:t>
      </w:r>
      <w:r w:rsidR="004B562F" w:rsidRPr="00BA5E16">
        <w:rPr>
          <w:sz w:val="20"/>
          <w:szCs w:val="20"/>
        </w:rPr>
        <w:t xml:space="preserve"> they would be too expensive to upgrade</w:t>
      </w:r>
      <w:r w:rsidR="00F018F6" w:rsidRPr="00BA5E16">
        <w:rPr>
          <w:sz w:val="20"/>
          <w:szCs w:val="20"/>
        </w:rPr>
        <w:t xml:space="preserve"> and maintain in the long term. </w:t>
      </w:r>
      <w:r w:rsidR="004B562F" w:rsidRPr="00BA5E16">
        <w:rPr>
          <w:sz w:val="20"/>
          <w:szCs w:val="20"/>
        </w:rPr>
        <w:t xml:space="preserve">Leading up to this point, the district has </w:t>
      </w:r>
      <w:r w:rsidR="00F018F6" w:rsidRPr="00BA5E16">
        <w:rPr>
          <w:sz w:val="20"/>
          <w:szCs w:val="20"/>
        </w:rPr>
        <w:t xml:space="preserve">already </w:t>
      </w:r>
      <w:r w:rsidR="004B562F" w:rsidRPr="00BA5E16">
        <w:rPr>
          <w:sz w:val="20"/>
          <w:szCs w:val="20"/>
        </w:rPr>
        <w:t>completed a</w:t>
      </w:r>
      <w:r w:rsidR="00F018F6" w:rsidRPr="00BA5E16">
        <w:rPr>
          <w:sz w:val="20"/>
          <w:szCs w:val="20"/>
        </w:rPr>
        <w:t>n extensive</w:t>
      </w:r>
      <w:r w:rsidR="004B562F" w:rsidRPr="00BA5E16">
        <w:rPr>
          <w:sz w:val="20"/>
          <w:szCs w:val="20"/>
        </w:rPr>
        <w:t xml:space="preserve"> real estate marketing effort </w:t>
      </w:r>
      <w:r w:rsidR="008E0631" w:rsidRPr="00BA5E16">
        <w:rPr>
          <w:sz w:val="20"/>
          <w:szCs w:val="20"/>
        </w:rPr>
        <w:t>in an unsuccessful</w:t>
      </w:r>
      <w:r w:rsidR="004B562F" w:rsidRPr="00BA5E16">
        <w:rPr>
          <w:sz w:val="20"/>
          <w:szCs w:val="20"/>
        </w:rPr>
        <w:t xml:space="preserve"> attempt to locate a prospective purchaser of these buildings with the financial backing to </w:t>
      </w:r>
      <w:r w:rsidR="00F018F6" w:rsidRPr="00BA5E16">
        <w:rPr>
          <w:sz w:val="20"/>
          <w:szCs w:val="20"/>
        </w:rPr>
        <w:t xml:space="preserve">complete a purchase and sale, or lease, of the property. Before </w:t>
      </w:r>
      <w:r w:rsidR="00655895" w:rsidRPr="00BA5E16">
        <w:rPr>
          <w:sz w:val="20"/>
          <w:szCs w:val="20"/>
        </w:rPr>
        <w:t xml:space="preserve">proceeding with </w:t>
      </w:r>
      <w:r w:rsidR="00F018F6" w:rsidRPr="00BA5E16">
        <w:rPr>
          <w:sz w:val="20"/>
          <w:szCs w:val="20"/>
        </w:rPr>
        <w:t>demolition, the district is required to perform an environmental review an</w:t>
      </w:r>
      <w:r w:rsidR="00B2208A" w:rsidRPr="00BA5E16">
        <w:rPr>
          <w:sz w:val="20"/>
          <w:szCs w:val="20"/>
        </w:rPr>
        <w:t>d to document the historical character</w:t>
      </w:r>
      <w:r w:rsidR="00F018F6" w:rsidRPr="00BA5E16">
        <w:rPr>
          <w:sz w:val="20"/>
          <w:szCs w:val="20"/>
        </w:rPr>
        <w:t xml:space="preserve"> of these buildings.</w:t>
      </w:r>
    </w:p>
    <w:p w:rsidR="0092586A" w:rsidRPr="00BA5E16" w:rsidRDefault="0092586A" w:rsidP="0092586A">
      <w:pPr>
        <w:pStyle w:val="NoSpacing"/>
        <w:rPr>
          <w:sz w:val="20"/>
          <w:szCs w:val="20"/>
        </w:rPr>
      </w:pPr>
    </w:p>
    <w:p w:rsidR="0092586A" w:rsidRPr="00BA5E16" w:rsidRDefault="007F59CA" w:rsidP="0092586A">
      <w:pPr>
        <w:pStyle w:val="NoSpacing"/>
        <w:rPr>
          <w:sz w:val="20"/>
          <w:szCs w:val="20"/>
        </w:rPr>
      </w:pPr>
      <w:r w:rsidRPr="00BA5E16">
        <w:rPr>
          <w:sz w:val="20"/>
          <w:szCs w:val="20"/>
          <w:u w:val="single"/>
        </w:rPr>
        <w:t>Project update</w:t>
      </w:r>
      <w:r w:rsidR="00955B5C" w:rsidRPr="00BA5E16">
        <w:rPr>
          <w:sz w:val="20"/>
          <w:szCs w:val="20"/>
        </w:rPr>
        <w:t xml:space="preserve"> as of </w:t>
      </w:r>
      <w:r w:rsidR="004D74F3" w:rsidRPr="00BA5E16">
        <w:rPr>
          <w:sz w:val="20"/>
          <w:szCs w:val="20"/>
        </w:rPr>
        <w:t>October 5</w:t>
      </w:r>
      <w:r w:rsidR="00955B5C" w:rsidRPr="00BA5E16">
        <w:rPr>
          <w:sz w:val="20"/>
          <w:szCs w:val="20"/>
        </w:rPr>
        <w:t>, 2016</w:t>
      </w:r>
      <w:r w:rsidRPr="00BA5E16">
        <w:rPr>
          <w:sz w:val="20"/>
          <w:szCs w:val="20"/>
        </w:rPr>
        <w:t xml:space="preserve">: </w:t>
      </w:r>
      <w:r w:rsidR="00880C74" w:rsidRPr="00BA5E16">
        <w:rPr>
          <w:sz w:val="20"/>
          <w:szCs w:val="20"/>
        </w:rPr>
        <w:t xml:space="preserve">The following items have been completed: a </w:t>
      </w:r>
      <w:r w:rsidR="0067740C" w:rsidRPr="00BA5E16">
        <w:rPr>
          <w:sz w:val="20"/>
          <w:szCs w:val="20"/>
        </w:rPr>
        <w:t xml:space="preserve">property </w:t>
      </w:r>
      <w:r w:rsidR="00880C74" w:rsidRPr="00BA5E16">
        <w:rPr>
          <w:sz w:val="20"/>
          <w:szCs w:val="20"/>
        </w:rPr>
        <w:t xml:space="preserve">boundary </w:t>
      </w:r>
      <w:r w:rsidR="0067740C" w:rsidRPr="00BA5E16">
        <w:rPr>
          <w:sz w:val="20"/>
          <w:szCs w:val="20"/>
        </w:rPr>
        <w:t>and topo</w:t>
      </w:r>
      <w:r w:rsidR="00880C74" w:rsidRPr="00BA5E16">
        <w:rPr>
          <w:sz w:val="20"/>
          <w:szCs w:val="20"/>
        </w:rPr>
        <w:t>graphical</w:t>
      </w:r>
      <w:r w:rsidR="0067740C" w:rsidRPr="00BA5E16">
        <w:rPr>
          <w:sz w:val="20"/>
          <w:szCs w:val="20"/>
        </w:rPr>
        <w:t xml:space="preserve"> survey</w:t>
      </w:r>
      <w:r w:rsidR="00880C74" w:rsidRPr="00BA5E16">
        <w:rPr>
          <w:sz w:val="20"/>
          <w:szCs w:val="20"/>
        </w:rPr>
        <w:t>; a</w:t>
      </w:r>
      <w:r w:rsidR="0067740C" w:rsidRPr="00BA5E16">
        <w:rPr>
          <w:sz w:val="20"/>
          <w:szCs w:val="20"/>
        </w:rPr>
        <w:t xml:space="preserve"> hazardous materials </w:t>
      </w:r>
      <w:r w:rsidR="00880C74" w:rsidRPr="00BA5E16">
        <w:rPr>
          <w:sz w:val="20"/>
          <w:szCs w:val="20"/>
        </w:rPr>
        <w:t>survey; and a historic survey.</w:t>
      </w:r>
      <w:r w:rsidR="0067740C" w:rsidRPr="00BA5E16">
        <w:rPr>
          <w:sz w:val="20"/>
          <w:szCs w:val="20"/>
        </w:rPr>
        <w:t xml:space="preserve"> </w:t>
      </w:r>
      <w:r w:rsidR="00880C74" w:rsidRPr="00BA5E16">
        <w:rPr>
          <w:sz w:val="20"/>
          <w:szCs w:val="20"/>
        </w:rPr>
        <w:t>D</w:t>
      </w:r>
      <w:r w:rsidR="0067740C" w:rsidRPr="00BA5E16">
        <w:rPr>
          <w:sz w:val="20"/>
          <w:szCs w:val="20"/>
        </w:rPr>
        <w:t>evelop</w:t>
      </w:r>
      <w:r w:rsidR="00880C74" w:rsidRPr="00BA5E16">
        <w:rPr>
          <w:sz w:val="20"/>
          <w:szCs w:val="20"/>
        </w:rPr>
        <w:t xml:space="preserve">ment of the </w:t>
      </w:r>
      <w:r w:rsidR="0067740C" w:rsidRPr="00BA5E16">
        <w:rPr>
          <w:sz w:val="20"/>
          <w:szCs w:val="20"/>
        </w:rPr>
        <w:t xml:space="preserve">plans and </w:t>
      </w:r>
      <w:r w:rsidR="00880C74" w:rsidRPr="00BA5E16">
        <w:rPr>
          <w:sz w:val="20"/>
          <w:szCs w:val="20"/>
        </w:rPr>
        <w:t>s</w:t>
      </w:r>
      <w:r w:rsidR="0067740C" w:rsidRPr="00BA5E16">
        <w:rPr>
          <w:sz w:val="20"/>
          <w:szCs w:val="20"/>
        </w:rPr>
        <w:t>pecifications</w:t>
      </w:r>
      <w:r w:rsidR="00880C74" w:rsidRPr="00BA5E16">
        <w:rPr>
          <w:sz w:val="20"/>
          <w:szCs w:val="20"/>
        </w:rPr>
        <w:t xml:space="preserve"> is well underway</w:t>
      </w:r>
      <w:r w:rsidR="0067740C" w:rsidRPr="00BA5E16">
        <w:rPr>
          <w:sz w:val="20"/>
          <w:szCs w:val="20"/>
        </w:rPr>
        <w:t xml:space="preserve">. </w:t>
      </w:r>
    </w:p>
    <w:p w:rsidR="00B01225" w:rsidRPr="00BA5E16" w:rsidRDefault="00B01225" w:rsidP="00AA68E7">
      <w:pPr>
        <w:pStyle w:val="NoSpacing"/>
        <w:rPr>
          <w:sz w:val="20"/>
          <w:szCs w:val="20"/>
        </w:rPr>
      </w:pPr>
    </w:p>
    <w:p w:rsidR="00BA5E16" w:rsidRPr="00BA5E16" w:rsidRDefault="00BA5E16" w:rsidP="0092586A">
      <w:pPr>
        <w:pStyle w:val="Heading2"/>
        <w:rPr>
          <w:rFonts w:ascii="Times New Roman" w:hAnsi="Times New Roman" w:cs="Times New Roman"/>
          <w:color w:val="auto"/>
          <w:sz w:val="20"/>
          <w:szCs w:val="20"/>
        </w:rPr>
      </w:pPr>
      <w:bookmarkStart w:id="0" w:name="_GoBack"/>
      <w:bookmarkEnd w:id="0"/>
    </w:p>
    <w:p w:rsidR="004B798F" w:rsidRPr="00764D57" w:rsidRDefault="0092586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Safety and Security Upgrades</w:t>
      </w:r>
    </w:p>
    <w:p w:rsidR="00AA2598" w:rsidRPr="00BA5E16" w:rsidRDefault="00AA2598" w:rsidP="00AA2598">
      <w:pPr>
        <w:tabs>
          <w:tab w:val="left" w:pos="3600"/>
        </w:tabs>
        <w:spacing w:after="0"/>
        <w:rPr>
          <w:sz w:val="20"/>
          <w:szCs w:val="20"/>
        </w:rPr>
      </w:pPr>
      <w:r w:rsidRPr="00BA5E16">
        <w:rPr>
          <w:sz w:val="20"/>
          <w:szCs w:val="20"/>
        </w:rPr>
        <w:t>Location</w:t>
      </w:r>
      <w:r w:rsidR="00CC7948" w:rsidRPr="00BA5E16">
        <w:rPr>
          <w:sz w:val="20"/>
          <w:szCs w:val="20"/>
        </w:rPr>
        <w:tab/>
        <w:t>Varies (see below)</w:t>
      </w:r>
    </w:p>
    <w:p w:rsidR="00AA2598" w:rsidRPr="00BA5E16" w:rsidRDefault="00AA2598" w:rsidP="00AA2598">
      <w:pPr>
        <w:pStyle w:val="NoSpacing"/>
        <w:tabs>
          <w:tab w:val="left" w:pos="3600"/>
        </w:tabs>
        <w:rPr>
          <w:sz w:val="20"/>
          <w:szCs w:val="20"/>
        </w:rPr>
      </w:pPr>
      <w:r w:rsidRPr="00BA5E16">
        <w:rPr>
          <w:sz w:val="20"/>
          <w:szCs w:val="20"/>
        </w:rPr>
        <w:t>Architect</w:t>
      </w:r>
      <w:r w:rsidRPr="00BA5E16">
        <w:rPr>
          <w:sz w:val="20"/>
          <w:szCs w:val="20"/>
        </w:rPr>
        <w:tab/>
      </w:r>
      <w:proofErr w:type="spellStart"/>
      <w:r w:rsidR="00FD28DC" w:rsidRPr="00BA5E16">
        <w:rPr>
          <w:sz w:val="20"/>
          <w:szCs w:val="20"/>
        </w:rPr>
        <w:t>Botesch</w:t>
      </w:r>
      <w:proofErr w:type="spellEnd"/>
      <w:r w:rsidR="00FD28DC" w:rsidRPr="00BA5E16">
        <w:rPr>
          <w:sz w:val="20"/>
          <w:szCs w:val="20"/>
        </w:rPr>
        <w:t>,</w:t>
      </w:r>
      <w:r w:rsidRPr="00BA5E16">
        <w:rPr>
          <w:sz w:val="20"/>
          <w:szCs w:val="20"/>
        </w:rPr>
        <w:t xml:space="preserve"> Nash and Hall Architects</w:t>
      </w:r>
      <w:r w:rsidRPr="00BA5E16">
        <w:rPr>
          <w:sz w:val="20"/>
          <w:szCs w:val="20"/>
        </w:rPr>
        <w:tab/>
      </w:r>
    </w:p>
    <w:p w:rsidR="00AA2598" w:rsidRPr="00BA5E16" w:rsidRDefault="00AA2598" w:rsidP="00AA2598">
      <w:pPr>
        <w:pStyle w:val="NoSpacing"/>
        <w:tabs>
          <w:tab w:val="left" w:pos="3600"/>
        </w:tabs>
        <w:rPr>
          <w:sz w:val="20"/>
          <w:szCs w:val="20"/>
        </w:rPr>
      </w:pPr>
      <w:r w:rsidRPr="00BA5E16">
        <w:rPr>
          <w:sz w:val="20"/>
          <w:szCs w:val="20"/>
        </w:rPr>
        <w:lastRenderedPageBreak/>
        <w:t>Contractor</w:t>
      </w:r>
      <w:r w:rsidR="00F11777" w:rsidRPr="00BA5E16">
        <w:rPr>
          <w:sz w:val="20"/>
          <w:szCs w:val="20"/>
        </w:rPr>
        <w:tab/>
        <w:t>TBD</w:t>
      </w:r>
    </w:p>
    <w:p w:rsidR="00AA2598" w:rsidRPr="00BA5E16" w:rsidRDefault="00AA2598" w:rsidP="00AA2598">
      <w:pPr>
        <w:tabs>
          <w:tab w:val="left" w:pos="3600"/>
        </w:tabs>
        <w:spacing w:after="0"/>
        <w:rPr>
          <w:sz w:val="20"/>
          <w:szCs w:val="20"/>
        </w:rPr>
      </w:pPr>
      <w:r w:rsidRPr="00BA5E16">
        <w:rPr>
          <w:sz w:val="20"/>
          <w:szCs w:val="20"/>
        </w:rPr>
        <w:t>Estimated project cost</w:t>
      </w:r>
      <w:r w:rsidRPr="00BA5E16">
        <w:rPr>
          <w:sz w:val="20"/>
          <w:szCs w:val="20"/>
        </w:rPr>
        <w:tab/>
        <w:t>$8,569,000</w:t>
      </w:r>
      <w:r w:rsidRPr="00BA5E16">
        <w:rPr>
          <w:sz w:val="20"/>
          <w:szCs w:val="20"/>
        </w:rPr>
        <w:tab/>
      </w:r>
    </w:p>
    <w:p w:rsidR="00AA2598" w:rsidRPr="00BA5E16" w:rsidRDefault="00AA2598" w:rsidP="00AA2598">
      <w:pPr>
        <w:pStyle w:val="NoSpacing"/>
        <w:tabs>
          <w:tab w:val="left" w:pos="3600"/>
        </w:tabs>
        <w:rPr>
          <w:sz w:val="20"/>
          <w:szCs w:val="20"/>
        </w:rPr>
      </w:pPr>
      <w:r w:rsidRPr="00BA5E16">
        <w:rPr>
          <w:sz w:val="20"/>
          <w:szCs w:val="20"/>
        </w:rPr>
        <w:t>Estimated completion date</w:t>
      </w:r>
      <w:r w:rsidRPr="00BA5E16">
        <w:rPr>
          <w:sz w:val="20"/>
          <w:szCs w:val="20"/>
        </w:rPr>
        <w:tab/>
      </w:r>
      <w:r w:rsidR="00671AF4" w:rsidRPr="00BA5E16">
        <w:rPr>
          <w:sz w:val="20"/>
          <w:szCs w:val="20"/>
        </w:rPr>
        <w:t>Summer 2019</w:t>
      </w:r>
    </w:p>
    <w:p w:rsidR="00AA2598" w:rsidRPr="00BA5E16" w:rsidRDefault="00AA2598" w:rsidP="00AA2598">
      <w:pPr>
        <w:tabs>
          <w:tab w:val="left" w:pos="3600"/>
        </w:tabs>
        <w:spacing w:after="0"/>
        <w:rPr>
          <w:sz w:val="20"/>
          <w:szCs w:val="20"/>
        </w:rPr>
      </w:pPr>
      <w:r w:rsidRPr="00BA5E16">
        <w:rPr>
          <w:sz w:val="20"/>
          <w:szCs w:val="20"/>
        </w:rPr>
        <w:t>Funding source</w:t>
      </w:r>
      <w:r w:rsidRPr="00BA5E16">
        <w:rPr>
          <w:sz w:val="20"/>
          <w:szCs w:val="20"/>
        </w:rPr>
        <w:tab/>
        <w:t>2016 Capital levy</w:t>
      </w:r>
    </w:p>
    <w:p w:rsidR="00081246" w:rsidRPr="00BA5E16" w:rsidRDefault="00081246" w:rsidP="00081246">
      <w:pPr>
        <w:pStyle w:val="NoSpacing"/>
        <w:tabs>
          <w:tab w:val="left" w:pos="3600"/>
        </w:tabs>
        <w:rPr>
          <w:sz w:val="20"/>
          <w:szCs w:val="20"/>
        </w:rPr>
      </w:pPr>
      <w:r w:rsidRPr="00BA5E16">
        <w:rPr>
          <w:sz w:val="20"/>
          <w:szCs w:val="20"/>
        </w:rPr>
        <w:tab/>
      </w:r>
      <w:r w:rsidRPr="00BA5E16">
        <w:rPr>
          <w:sz w:val="20"/>
          <w:szCs w:val="20"/>
        </w:rPr>
        <w:tab/>
      </w:r>
    </w:p>
    <w:p w:rsidR="00081246" w:rsidRPr="00BA5E16" w:rsidRDefault="00081246" w:rsidP="00081246">
      <w:pPr>
        <w:spacing w:after="0"/>
        <w:rPr>
          <w:sz w:val="20"/>
          <w:szCs w:val="20"/>
        </w:rPr>
      </w:pPr>
    </w:p>
    <w:p w:rsidR="00063CBA" w:rsidRPr="00BA5E16" w:rsidRDefault="00081246" w:rsidP="00063CBA">
      <w:pPr>
        <w:pStyle w:val="NoSpacing"/>
        <w:rPr>
          <w:sz w:val="20"/>
          <w:szCs w:val="20"/>
        </w:rPr>
      </w:pPr>
      <w:r w:rsidRPr="00BA5E16">
        <w:rPr>
          <w:sz w:val="20"/>
          <w:szCs w:val="20"/>
          <w:u w:val="single"/>
        </w:rPr>
        <w:t>Description</w:t>
      </w:r>
      <w:r w:rsidR="004B022F" w:rsidRPr="00BA5E16">
        <w:rPr>
          <w:sz w:val="20"/>
          <w:szCs w:val="20"/>
          <w:u w:val="single"/>
        </w:rPr>
        <w:t>:</w:t>
      </w:r>
      <w:r w:rsidR="005E7E4B" w:rsidRPr="00BA5E16">
        <w:rPr>
          <w:sz w:val="20"/>
          <w:szCs w:val="20"/>
        </w:rPr>
        <w:t xml:space="preserve">  This project includes the provision of</w:t>
      </w:r>
      <w:r w:rsidR="004B022F" w:rsidRPr="00BA5E16">
        <w:rPr>
          <w:sz w:val="20"/>
          <w:szCs w:val="20"/>
        </w:rPr>
        <w:t xml:space="preserve"> safety and security upgrades at eighteen (18) schools in the district.</w:t>
      </w:r>
      <w:r w:rsidR="00063CBA" w:rsidRPr="00BA5E16">
        <w:rPr>
          <w:sz w:val="20"/>
          <w:szCs w:val="20"/>
        </w:rPr>
        <w:t xml:space="preserve"> Due to the capital levy funding collection timeline, which spans six years, this project will be completed in multiple phases over several years. The first phase of this work is anticipated to occur during summer 2017, with phases two and three anticipated to occur during summer 2018 and 2019, respectively.</w:t>
      </w:r>
    </w:p>
    <w:p w:rsidR="00063CBA" w:rsidRPr="00BA5E16" w:rsidRDefault="00063CBA" w:rsidP="00063CBA">
      <w:pPr>
        <w:pStyle w:val="NoSpacing"/>
        <w:rPr>
          <w:sz w:val="20"/>
          <w:szCs w:val="20"/>
        </w:rPr>
      </w:pPr>
    </w:p>
    <w:p w:rsidR="00063CBA" w:rsidRPr="00BA5E16" w:rsidRDefault="00063CBA" w:rsidP="00063CBA">
      <w:pPr>
        <w:pStyle w:val="NoSpacing"/>
        <w:rPr>
          <w:sz w:val="20"/>
          <w:szCs w:val="20"/>
        </w:rPr>
      </w:pPr>
      <w:r w:rsidRPr="00BA5E16">
        <w:rPr>
          <w:sz w:val="20"/>
          <w:szCs w:val="20"/>
        </w:rPr>
        <w:t>While the selections and design of projects in each of these phases have not yet been finalized, the first phase will likely consist of the following nine schools: Cedar Wood, Mill Creek, Silver Firs, Penny Creek, Emerson, Garfield, Hawthorne, Jefferson and Whittier elementary schools. The first four of these schools in phase one (Cedar Wood, Mill Creek, Silver Firs and Penny Creek elementary schools) are slated to receive, at a minimum, new door hardware on the library doors, thereby allowing the libraries to be secured from entries off of the main vestibules to the office areas.</w:t>
      </w:r>
    </w:p>
    <w:p w:rsidR="00063CBA" w:rsidRPr="00BA5E16" w:rsidRDefault="00063CBA" w:rsidP="00063CBA">
      <w:pPr>
        <w:pStyle w:val="NoSpacing"/>
        <w:rPr>
          <w:sz w:val="20"/>
          <w:szCs w:val="20"/>
        </w:rPr>
      </w:pPr>
    </w:p>
    <w:p w:rsidR="00063CBA" w:rsidRPr="00BA5E16" w:rsidRDefault="00063CBA" w:rsidP="00063CBA">
      <w:pPr>
        <w:spacing w:after="160" w:line="259" w:lineRule="auto"/>
        <w:rPr>
          <w:sz w:val="20"/>
          <w:szCs w:val="20"/>
        </w:rPr>
      </w:pPr>
      <w:r w:rsidRPr="00BA5E16">
        <w:rPr>
          <w:sz w:val="20"/>
          <w:szCs w:val="20"/>
        </w:rPr>
        <w:t>The remaining five schools in the first phase (Emerson, Garfield, Hawthorne, Jefferson and Whittier elementary schools) are scheduled to receive upgrades of their existing vestibules to be more secure, by constructing walls with new doors and hardware at strategic locations in the corridors, thereby closing off the existing lobbies to the rest of the school.</w:t>
      </w:r>
    </w:p>
    <w:p w:rsidR="00063CBA" w:rsidRPr="00BA5E16" w:rsidRDefault="00063CBA" w:rsidP="00063CBA">
      <w:pPr>
        <w:spacing w:after="160" w:line="259" w:lineRule="auto"/>
        <w:rPr>
          <w:sz w:val="20"/>
          <w:szCs w:val="20"/>
        </w:rPr>
      </w:pPr>
      <w:r w:rsidRPr="00BA5E16">
        <w:rPr>
          <w:sz w:val="20"/>
          <w:szCs w:val="20"/>
        </w:rPr>
        <w:t>The work on the remaining nine schools in phases two and three (Lowell, Madison, Silver Lake, a</w:t>
      </w:r>
      <w:r w:rsidR="001E1235" w:rsidRPr="00BA5E16">
        <w:rPr>
          <w:sz w:val="20"/>
          <w:szCs w:val="20"/>
        </w:rPr>
        <w:t xml:space="preserve">nd Jackson elementary schools; </w:t>
      </w:r>
      <w:r w:rsidRPr="00BA5E16">
        <w:rPr>
          <w:sz w:val="20"/>
          <w:szCs w:val="20"/>
        </w:rPr>
        <w:t xml:space="preserve">Eisenhower, Evergreen, </w:t>
      </w:r>
      <w:proofErr w:type="spellStart"/>
      <w:r w:rsidRPr="00BA5E16">
        <w:rPr>
          <w:sz w:val="20"/>
          <w:szCs w:val="20"/>
        </w:rPr>
        <w:t>Heatherwood</w:t>
      </w:r>
      <w:proofErr w:type="spellEnd"/>
      <w:r w:rsidRPr="00BA5E16">
        <w:rPr>
          <w:sz w:val="20"/>
          <w:szCs w:val="20"/>
        </w:rPr>
        <w:t>, and Gateway middle schools; and Jackson High School) are expected to be more complex, and will likely include significant remodeling and/or relocations of reception areas, administrative offices, and entry vestibules, as well as new exterior security fencing on some of the sites.</w:t>
      </w:r>
    </w:p>
    <w:p w:rsidR="00063CBA" w:rsidRPr="00BA5E16" w:rsidRDefault="00063CBA" w:rsidP="000925CB">
      <w:pPr>
        <w:spacing w:after="160" w:line="259" w:lineRule="auto"/>
        <w:rPr>
          <w:sz w:val="20"/>
          <w:szCs w:val="20"/>
        </w:rPr>
      </w:pPr>
      <w:r w:rsidRPr="00BA5E16">
        <w:rPr>
          <w:sz w:val="20"/>
          <w:szCs w:val="20"/>
        </w:rPr>
        <w:t xml:space="preserve">It is important to note that the scope of the work described herein is conceptual in nature, and the final scope of work at each school will be determined during the design process with input from police, school staff, and other appropriate stakeholders.  </w:t>
      </w:r>
    </w:p>
    <w:p w:rsidR="00081246" w:rsidRPr="00BA5E16" w:rsidRDefault="007F59CA" w:rsidP="00081246">
      <w:pPr>
        <w:pStyle w:val="NoSpacing"/>
        <w:rPr>
          <w:sz w:val="20"/>
          <w:szCs w:val="20"/>
        </w:rPr>
      </w:pPr>
      <w:r w:rsidRPr="00BA5E16">
        <w:rPr>
          <w:sz w:val="20"/>
          <w:szCs w:val="20"/>
          <w:u w:val="single"/>
        </w:rPr>
        <w:t>Project update</w:t>
      </w:r>
      <w:r w:rsidRPr="00BA5E16">
        <w:rPr>
          <w:sz w:val="20"/>
          <w:szCs w:val="20"/>
        </w:rPr>
        <w:t xml:space="preserve"> as of</w:t>
      </w:r>
      <w:r w:rsidR="00671AF4" w:rsidRPr="00BA5E16">
        <w:rPr>
          <w:sz w:val="20"/>
          <w:szCs w:val="20"/>
        </w:rPr>
        <w:t xml:space="preserve"> </w:t>
      </w:r>
      <w:r w:rsidR="00025FFC" w:rsidRPr="00BA5E16">
        <w:rPr>
          <w:sz w:val="20"/>
          <w:szCs w:val="20"/>
        </w:rPr>
        <w:t>October 01</w:t>
      </w:r>
      <w:r w:rsidR="00C814FB" w:rsidRPr="00BA5E16">
        <w:rPr>
          <w:sz w:val="20"/>
          <w:szCs w:val="20"/>
        </w:rPr>
        <w:t>,</w:t>
      </w:r>
      <w:r w:rsidR="00671AF4" w:rsidRPr="00BA5E16">
        <w:rPr>
          <w:sz w:val="20"/>
          <w:szCs w:val="20"/>
        </w:rPr>
        <w:t xml:space="preserve"> 2016</w:t>
      </w:r>
      <w:r w:rsidRPr="00BA5E16">
        <w:rPr>
          <w:sz w:val="20"/>
          <w:szCs w:val="20"/>
        </w:rPr>
        <w:t xml:space="preserve">: </w:t>
      </w:r>
      <w:r w:rsidR="004B022F" w:rsidRPr="00BA5E16">
        <w:rPr>
          <w:noProof/>
          <w:sz w:val="20"/>
          <w:szCs w:val="20"/>
        </w:rPr>
        <w:t xml:space="preserve">Architect has been selected and a kick-off meeting </w:t>
      </w:r>
      <w:r w:rsidR="00C174A3" w:rsidRPr="00BA5E16">
        <w:rPr>
          <w:noProof/>
          <w:sz w:val="20"/>
          <w:szCs w:val="20"/>
        </w:rPr>
        <w:t xml:space="preserve">was held in mid-September.  </w:t>
      </w:r>
    </w:p>
    <w:p w:rsidR="00BA5E16" w:rsidRPr="00BA5E16" w:rsidRDefault="00BA5E16" w:rsidP="00BA5E16">
      <w:pPr>
        <w:tabs>
          <w:tab w:val="left" w:pos="3600"/>
        </w:tabs>
        <w:spacing w:after="0"/>
        <w:rPr>
          <w:sz w:val="20"/>
          <w:szCs w:val="20"/>
        </w:rPr>
      </w:pPr>
    </w:p>
    <w:p w:rsidR="00BA5E16" w:rsidRPr="00BA5E16" w:rsidRDefault="00BA5E16" w:rsidP="00BA5E16">
      <w:pPr>
        <w:tabs>
          <w:tab w:val="left" w:pos="3600"/>
        </w:tabs>
        <w:spacing w:after="0"/>
        <w:rPr>
          <w:sz w:val="20"/>
          <w:szCs w:val="20"/>
        </w:rPr>
      </w:pPr>
    </w:p>
    <w:p w:rsidR="0092586A" w:rsidRPr="00764D57" w:rsidRDefault="0092586A" w:rsidP="00764D57">
      <w:pPr>
        <w:tabs>
          <w:tab w:val="left" w:pos="3600"/>
        </w:tabs>
        <w:spacing w:after="0"/>
        <w:rPr>
          <w:b/>
          <w:sz w:val="20"/>
          <w:szCs w:val="20"/>
        </w:rPr>
      </w:pPr>
      <w:r w:rsidRPr="00764D57">
        <w:rPr>
          <w:b/>
          <w:sz w:val="20"/>
          <w:szCs w:val="20"/>
        </w:rPr>
        <w:t>Healthy Kids, Healthy Schools Grant</w:t>
      </w:r>
    </w:p>
    <w:p w:rsidR="0021080C" w:rsidRPr="00BA5E16" w:rsidRDefault="006F3BDD" w:rsidP="006F3BDD">
      <w:pPr>
        <w:tabs>
          <w:tab w:val="left" w:pos="3600"/>
        </w:tabs>
        <w:spacing w:after="0"/>
        <w:rPr>
          <w:sz w:val="20"/>
          <w:szCs w:val="20"/>
        </w:rPr>
      </w:pPr>
      <w:r w:rsidRPr="00BA5E16">
        <w:rPr>
          <w:sz w:val="20"/>
          <w:szCs w:val="20"/>
        </w:rPr>
        <w:t>Location</w:t>
      </w:r>
      <w:r w:rsidR="0021080C" w:rsidRPr="00BA5E16">
        <w:rPr>
          <w:sz w:val="20"/>
          <w:szCs w:val="20"/>
        </w:rPr>
        <w:tab/>
      </w:r>
      <w:r w:rsidR="003607ED" w:rsidRPr="00BA5E16">
        <w:rPr>
          <w:sz w:val="20"/>
          <w:szCs w:val="20"/>
        </w:rPr>
        <w:t>Sequoia</w:t>
      </w:r>
      <w:r w:rsidR="0021080C" w:rsidRPr="00BA5E16">
        <w:rPr>
          <w:sz w:val="20"/>
          <w:szCs w:val="20"/>
        </w:rPr>
        <w:t xml:space="preserve"> HS 3516 Rucker Ave. Everett WA</w:t>
      </w:r>
    </w:p>
    <w:p w:rsidR="006F3BDD" w:rsidRPr="00BA5E16" w:rsidRDefault="0021080C" w:rsidP="006F3BDD">
      <w:pPr>
        <w:tabs>
          <w:tab w:val="left" w:pos="3600"/>
        </w:tabs>
        <w:spacing w:after="0"/>
        <w:rPr>
          <w:sz w:val="20"/>
          <w:szCs w:val="20"/>
        </w:rPr>
      </w:pPr>
      <w:r w:rsidRPr="00BA5E16">
        <w:rPr>
          <w:sz w:val="20"/>
          <w:szCs w:val="20"/>
        </w:rPr>
        <w:tab/>
        <w:t>Jackson HS 1508 136</w:t>
      </w:r>
      <w:r w:rsidRPr="00BA5E16">
        <w:rPr>
          <w:sz w:val="20"/>
          <w:szCs w:val="20"/>
          <w:vertAlign w:val="superscript"/>
        </w:rPr>
        <w:t>th</w:t>
      </w:r>
      <w:r w:rsidRPr="00BA5E16">
        <w:rPr>
          <w:sz w:val="20"/>
          <w:szCs w:val="20"/>
        </w:rPr>
        <w:t xml:space="preserve"> Street S.E. Mill Creek WA </w:t>
      </w:r>
    </w:p>
    <w:p w:rsidR="0021080C" w:rsidRPr="00BA5E16" w:rsidRDefault="0021080C" w:rsidP="006F3BDD">
      <w:pPr>
        <w:pStyle w:val="NoSpacing"/>
        <w:tabs>
          <w:tab w:val="left" w:pos="3600"/>
        </w:tabs>
        <w:rPr>
          <w:sz w:val="20"/>
          <w:szCs w:val="20"/>
        </w:rPr>
      </w:pPr>
    </w:p>
    <w:p w:rsidR="0021080C" w:rsidRPr="00BA5E16" w:rsidRDefault="006F3BDD" w:rsidP="006F3BDD">
      <w:pPr>
        <w:pStyle w:val="NoSpacing"/>
        <w:tabs>
          <w:tab w:val="left" w:pos="3600"/>
        </w:tabs>
        <w:rPr>
          <w:sz w:val="20"/>
          <w:szCs w:val="20"/>
        </w:rPr>
      </w:pPr>
      <w:r w:rsidRPr="00BA5E16">
        <w:rPr>
          <w:sz w:val="20"/>
          <w:szCs w:val="20"/>
        </w:rPr>
        <w:t>Architect</w:t>
      </w:r>
      <w:r w:rsidR="0021080C" w:rsidRPr="00BA5E16">
        <w:rPr>
          <w:sz w:val="20"/>
          <w:szCs w:val="20"/>
        </w:rPr>
        <w:tab/>
        <w:t>JLR Design Group- Sequoia</w:t>
      </w:r>
      <w:r w:rsidR="0021080C"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Contractor</w:t>
      </w:r>
      <w:r w:rsidRPr="00BA5E16">
        <w:rPr>
          <w:sz w:val="20"/>
          <w:szCs w:val="20"/>
        </w:rPr>
        <w:tab/>
      </w:r>
      <w:proofErr w:type="spellStart"/>
      <w:r w:rsidRPr="00BA5E16">
        <w:rPr>
          <w:sz w:val="20"/>
          <w:szCs w:val="20"/>
        </w:rPr>
        <w:t>Bargr</w:t>
      </w:r>
      <w:r w:rsidR="0021080C" w:rsidRPr="00BA5E16">
        <w:rPr>
          <w:sz w:val="20"/>
          <w:szCs w:val="20"/>
        </w:rPr>
        <w:t>een</w:t>
      </w:r>
      <w:proofErr w:type="spellEnd"/>
      <w:r w:rsidR="0021080C" w:rsidRPr="00BA5E16">
        <w:rPr>
          <w:sz w:val="20"/>
          <w:szCs w:val="20"/>
        </w:rPr>
        <w:t xml:space="preserve"> </w:t>
      </w:r>
      <w:r w:rsidR="003607ED" w:rsidRPr="00BA5E16">
        <w:rPr>
          <w:sz w:val="20"/>
          <w:szCs w:val="20"/>
        </w:rPr>
        <w:t>Ellison</w:t>
      </w:r>
      <w:r w:rsidR="0021080C" w:rsidRPr="00BA5E16">
        <w:rPr>
          <w:sz w:val="20"/>
          <w:szCs w:val="20"/>
        </w:rPr>
        <w:t xml:space="preserve"> for Dish Washing Station-Sequoia</w:t>
      </w:r>
    </w:p>
    <w:p w:rsidR="0021080C" w:rsidRPr="00BA5E16" w:rsidRDefault="0021080C" w:rsidP="006F3BDD">
      <w:pPr>
        <w:pStyle w:val="NoSpacing"/>
        <w:tabs>
          <w:tab w:val="left" w:pos="3600"/>
        </w:tabs>
        <w:rPr>
          <w:sz w:val="20"/>
          <w:szCs w:val="20"/>
        </w:rPr>
      </w:pPr>
      <w:r w:rsidRPr="00BA5E16">
        <w:rPr>
          <w:sz w:val="20"/>
          <w:szCs w:val="20"/>
        </w:rPr>
        <w:tab/>
        <w:t>Holmberg- Water Bottle Filling Stations</w:t>
      </w:r>
      <w:r w:rsidRPr="00BA5E16">
        <w:rPr>
          <w:sz w:val="20"/>
          <w:szCs w:val="20"/>
        </w:rPr>
        <w:tab/>
      </w:r>
    </w:p>
    <w:p w:rsidR="006F3BDD" w:rsidRPr="00BA5E16" w:rsidRDefault="006F3BDD" w:rsidP="006F3BDD">
      <w:pPr>
        <w:tabs>
          <w:tab w:val="left" w:pos="3600"/>
        </w:tabs>
        <w:spacing w:after="0"/>
        <w:rPr>
          <w:sz w:val="20"/>
          <w:szCs w:val="20"/>
        </w:rPr>
      </w:pPr>
      <w:r w:rsidRPr="00BA5E16">
        <w:rPr>
          <w:sz w:val="20"/>
          <w:szCs w:val="20"/>
        </w:rPr>
        <w:t>Estimated project cost</w:t>
      </w:r>
      <w:r w:rsidRPr="00BA5E16">
        <w:rPr>
          <w:sz w:val="20"/>
          <w:szCs w:val="20"/>
        </w:rPr>
        <w:tab/>
        <w:t>$115,000</w:t>
      </w:r>
      <w:r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Estimated completion date</w:t>
      </w:r>
      <w:r w:rsidRPr="00BA5E16">
        <w:rPr>
          <w:sz w:val="20"/>
          <w:szCs w:val="20"/>
        </w:rPr>
        <w:tab/>
      </w:r>
    </w:p>
    <w:p w:rsidR="0092586A" w:rsidRPr="00BA5E16" w:rsidRDefault="006F3BDD" w:rsidP="00E83C85">
      <w:pPr>
        <w:tabs>
          <w:tab w:val="left" w:pos="3600"/>
        </w:tabs>
        <w:spacing w:after="0"/>
        <w:rPr>
          <w:sz w:val="20"/>
          <w:szCs w:val="20"/>
        </w:rPr>
      </w:pPr>
      <w:r w:rsidRPr="00BA5E16">
        <w:rPr>
          <w:sz w:val="20"/>
          <w:szCs w:val="20"/>
        </w:rPr>
        <w:t>Funding source</w:t>
      </w:r>
      <w:r w:rsidR="00D27908" w:rsidRPr="00BA5E16">
        <w:rPr>
          <w:sz w:val="20"/>
          <w:szCs w:val="20"/>
        </w:rPr>
        <w:tab/>
      </w:r>
      <w:r w:rsidR="00162543" w:rsidRPr="00BA5E16">
        <w:rPr>
          <w:sz w:val="20"/>
          <w:szCs w:val="20"/>
        </w:rPr>
        <w:t>Rent, miscellaneous</w:t>
      </w:r>
      <w:r w:rsidR="0092586A" w:rsidRPr="00BA5E16">
        <w:rPr>
          <w:sz w:val="20"/>
          <w:szCs w:val="20"/>
        </w:rPr>
        <w:tab/>
      </w:r>
      <w:r w:rsidR="0092586A" w:rsidRPr="00BA5E16">
        <w:rPr>
          <w:sz w:val="20"/>
          <w:szCs w:val="20"/>
        </w:rPr>
        <w:tab/>
      </w:r>
    </w:p>
    <w:p w:rsidR="0092586A" w:rsidRPr="00BA5E16" w:rsidRDefault="0092586A" w:rsidP="0092586A">
      <w:pPr>
        <w:spacing w:after="0"/>
        <w:rPr>
          <w:sz w:val="20"/>
          <w:szCs w:val="20"/>
        </w:rPr>
      </w:pPr>
    </w:p>
    <w:p w:rsidR="0092586A" w:rsidRPr="00BA5E16" w:rsidRDefault="0092586A" w:rsidP="0092586A">
      <w:pPr>
        <w:pStyle w:val="NoSpacing"/>
        <w:rPr>
          <w:sz w:val="20"/>
          <w:szCs w:val="20"/>
          <w:u w:val="single"/>
        </w:rPr>
      </w:pPr>
      <w:r w:rsidRPr="00BA5E16">
        <w:rPr>
          <w:sz w:val="20"/>
          <w:szCs w:val="20"/>
          <w:u w:val="single"/>
        </w:rPr>
        <w:t>Description</w:t>
      </w:r>
      <w:r w:rsidR="007F59CA" w:rsidRPr="00BA5E16">
        <w:rPr>
          <w:sz w:val="20"/>
          <w:szCs w:val="20"/>
          <w:u w:val="single"/>
        </w:rPr>
        <w:t>:</w:t>
      </w:r>
      <w:r w:rsidR="007F59CA" w:rsidRPr="00BA5E16">
        <w:rPr>
          <w:sz w:val="20"/>
          <w:szCs w:val="20"/>
        </w:rPr>
        <w:t xml:space="preserve"> </w:t>
      </w:r>
      <w:r w:rsidR="00B941A0" w:rsidRPr="00BA5E16">
        <w:rPr>
          <w:sz w:val="20"/>
          <w:szCs w:val="20"/>
        </w:rPr>
        <w:t>This project includes the purchase and</w:t>
      </w:r>
      <w:r w:rsidRPr="00BA5E16">
        <w:rPr>
          <w:sz w:val="20"/>
          <w:szCs w:val="20"/>
        </w:rPr>
        <w:t xml:space="preserve"> i</w:t>
      </w:r>
      <w:r w:rsidR="00B941A0" w:rsidRPr="00BA5E16">
        <w:rPr>
          <w:sz w:val="20"/>
          <w:szCs w:val="20"/>
        </w:rPr>
        <w:t>nstallation of a dishwashing</w:t>
      </w:r>
      <w:r w:rsidRPr="00BA5E16">
        <w:rPr>
          <w:sz w:val="20"/>
          <w:szCs w:val="20"/>
        </w:rPr>
        <w:t xml:space="preserve"> station at Sequoia</w:t>
      </w:r>
      <w:r w:rsidR="00B941A0" w:rsidRPr="00BA5E16">
        <w:rPr>
          <w:sz w:val="20"/>
          <w:szCs w:val="20"/>
        </w:rPr>
        <w:t xml:space="preserve"> HS and a water bottle filling station at each of the fo</w:t>
      </w:r>
      <w:r w:rsidR="002C48C6" w:rsidRPr="00BA5E16">
        <w:rPr>
          <w:sz w:val="20"/>
          <w:szCs w:val="20"/>
        </w:rPr>
        <w:t>ur district high schools, funded in large part through</w:t>
      </w:r>
      <w:r w:rsidR="00135E49" w:rsidRPr="00BA5E16">
        <w:rPr>
          <w:sz w:val="20"/>
          <w:szCs w:val="20"/>
        </w:rPr>
        <w:t xml:space="preserve"> a </w:t>
      </w:r>
      <w:r w:rsidR="002C48C6" w:rsidRPr="00BA5E16">
        <w:rPr>
          <w:sz w:val="20"/>
          <w:szCs w:val="20"/>
        </w:rPr>
        <w:t>state OSPI grant of $98,284.</w:t>
      </w:r>
    </w:p>
    <w:p w:rsidR="0092586A" w:rsidRPr="00BA5E16" w:rsidRDefault="0092586A" w:rsidP="0092586A">
      <w:pPr>
        <w:pStyle w:val="NoSpacing"/>
        <w:rPr>
          <w:sz w:val="20"/>
          <w:szCs w:val="20"/>
        </w:rPr>
      </w:pPr>
    </w:p>
    <w:p w:rsidR="0092586A" w:rsidRPr="00BA5E16" w:rsidRDefault="007F59CA" w:rsidP="0092586A">
      <w:pPr>
        <w:pStyle w:val="NoSpacing"/>
        <w:rPr>
          <w:sz w:val="20"/>
          <w:szCs w:val="20"/>
        </w:rPr>
      </w:pPr>
      <w:r w:rsidRPr="00BA5E16">
        <w:rPr>
          <w:sz w:val="20"/>
          <w:szCs w:val="20"/>
          <w:u w:val="single"/>
        </w:rPr>
        <w:t>Project update</w:t>
      </w:r>
      <w:r w:rsidRPr="00BA5E16">
        <w:rPr>
          <w:sz w:val="20"/>
          <w:szCs w:val="20"/>
        </w:rPr>
        <w:t xml:space="preserve"> as of </w:t>
      </w:r>
      <w:r w:rsidR="0021080C" w:rsidRPr="00BA5E16">
        <w:rPr>
          <w:sz w:val="20"/>
          <w:szCs w:val="20"/>
        </w:rPr>
        <w:t>October 5, 2016</w:t>
      </w:r>
      <w:r w:rsidRPr="00BA5E16">
        <w:rPr>
          <w:sz w:val="20"/>
          <w:szCs w:val="20"/>
        </w:rPr>
        <w:t xml:space="preserve">: </w:t>
      </w:r>
      <w:r w:rsidR="006E26D5" w:rsidRPr="00BA5E16">
        <w:rPr>
          <w:sz w:val="20"/>
          <w:szCs w:val="20"/>
        </w:rPr>
        <w:t>The w</w:t>
      </w:r>
      <w:r w:rsidR="0092586A" w:rsidRPr="00BA5E16">
        <w:rPr>
          <w:sz w:val="20"/>
          <w:szCs w:val="20"/>
        </w:rPr>
        <w:t>ork</w:t>
      </w:r>
      <w:r w:rsidR="003607ED" w:rsidRPr="00BA5E16">
        <w:rPr>
          <w:sz w:val="20"/>
          <w:szCs w:val="20"/>
        </w:rPr>
        <w:t xml:space="preserve"> associated with the dishwashing station</w:t>
      </w:r>
      <w:r w:rsidR="0092586A" w:rsidRPr="00BA5E16">
        <w:rPr>
          <w:sz w:val="20"/>
          <w:szCs w:val="20"/>
        </w:rPr>
        <w:t xml:space="preserve"> at Sequoia</w:t>
      </w:r>
      <w:r w:rsidR="006E26D5" w:rsidRPr="00BA5E16">
        <w:rPr>
          <w:sz w:val="20"/>
          <w:szCs w:val="20"/>
        </w:rPr>
        <w:t xml:space="preserve"> HS is complete, and the</w:t>
      </w:r>
      <w:r w:rsidR="0092586A" w:rsidRPr="00BA5E16">
        <w:rPr>
          <w:sz w:val="20"/>
          <w:szCs w:val="20"/>
        </w:rPr>
        <w:t xml:space="preserve"> wa</w:t>
      </w:r>
      <w:r w:rsidR="006E26D5" w:rsidRPr="00BA5E16">
        <w:rPr>
          <w:sz w:val="20"/>
          <w:szCs w:val="20"/>
        </w:rPr>
        <w:t>ter bottle filling stations are scheduled to be</w:t>
      </w:r>
      <w:r w:rsidR="0092586A" w:rsidRPr="00BA5E16">
        <w:rPr>
          <w:sz w:val="20"/>
          <w:szCs w:val="20"/>
        </w:rPr>
        <w:t xml:space="preserve"> completed during winter 2016.</w:t>
      </w:r>
    </w:p>
    <w:p w:rsidR="00BA5E16" w:rsidRDefault="00BA5E16" w:rsidP="00BA5E16">
      <w:pPr>
        <w:spacing w:after="0"/>
        <w:rPr>
          <w:sz w:val="20"/>
          <w:szCs w:val="20"/>
        </w:rPr>
      </w:pPr>
    </w:p>
    <w:p w:rsidR="00AE48D8" w:rsidRPr="00AE48D8" w:rsidRDefault="00AE48D8" w:rsidP="00AE48D8">
      <w:pPr>
        <w:pStyle w:val="NoSpacing"/>
      </w:pPr>
    </w:p>
    <w:p w:rsidR="00A8559C" w:rsidRPr="00764D57" w:rsidRDefault="00A8559C" w:rsidP="00A8559C">
      <w:pPr>
        <w:spacing w:after="0"/>
        <w:rPr>
          <w:b/>
          <w:sz w:val="20"/>
          <w:szCs w:val="20"/>
        </w:rPr>
      </w:pPr>
      <w:r w:rsidRPr="00764D57">
        <w:rPr>
          <w:rFonts w:eastAsiaTheme="majorEastAsia"/>
          <w:b/>
          <w:sz w:val="20"/>
          <w:szCs w:val="20"/>
        </w:rPr>
        <w:t>Portable Ramp Replacement</w:t>
      </w:r>
    </w:p>
    <w:p w:rsidR="00A8559C" w:rsidRPr="00BA5E16" w:rsidRDefault="00A8559C" w:rsidP="00A8559C">
      <w:pPr>
        <w:tabs>
          <w:tab w:val="left" w:pos="3600"/>
        </w:tabs>
        <w:spacing w:after="0"/>
        <w:rPr>
          <w:sz w:val="20"/>
          <w:szCs w:val="20"/>
        </w:rPr>
      </w:pPr>
      <w:r w:rsidRPr="00BA5E16">
        <w:rPr>
          <w:sz w:val="20"/>
          <w:szCs w:val="20"/>
        </w:rPr>
        <w:t>Location</w:t>
      </w:r>
      <w:r w:rsidR="00FD6629" w:rsidRPr="00BA5E16">
        <w:rPr>
          <w:sz w:val="20"/>
          <w:szCs w:val="20"/>
        </w:rPr>
        <w:tab/>
        <w:t>Varies</w:t>
      </w:r>
    </w:p>
    <w:p w:rsidR="00A8559C" w:rsidRPr="00BA5E16" w:rsidRDefault="00A8559C" w:rsidP="00A8559C">
      <w:pPr>
        <w:pStyle w:val="NoSpacing"/>
        <w:tabs>
          <w:tab w:val="left" w:pos="3600"/>
        </w:tabs>
        <w:rPr>
          <w:sz w:val="20"/>
          <w:szCs w:val="20"/>
        </w:rPr>
      </w:pPr>
      <w:r w:rsidRPr="00BA5E16">
        <w:rPr>
          <w:sz w:val="20"/>
          <w:szCs w:val="20"/>
        </w:rPr>
        <w:t>Architect</w:t>
      </w:r>
      <w:r w:rsidRPr="00BA5E16">
        <w:rPr>
          <w:sz w:val="20"/>
          <w:szCs w:val="20"/>
        </w:rPr>
        <w:tab/>
      </w:r>
      <w:r w:rsidR="00FD6629" w:rsidRPr="00BA5E16">
        <w:rPr>
          <w:sz w:val="20"/>
          <w:szCs w:val="20"/>
        </w:rPr>
        <w:t>TBD</w:t>
      </w:r>
      <w:r w:rsidRPr="00BA5E16">
        <w:rPr>
          <w:sz w:val="20"/>
          <w:szCs w:val="20"/>
        </w:rPr>
        <w:tab/>
      </w:r>
    </w:p>
    <w:p w:rsidR="00A8559C" w:rsidRPr="00BA5E16" w:rsidRDefault="00A8559C" w:rsidP="00A8559C">
      <w:pPr>
        <w:pStyle w:val="NoSpacing"/>
        <w:tabs>
          <w:tab w:val="left" w:pos="3600"/>
        </w:tabs>
        <w:rPr>
          <w:sz w:val="20"/>
          <w:szCs w:val="20"/>
        </w:rPr>
      </w:pPr>
      <w:r w:rsidRPr="00BA5E16">
        <w:rPr>
          <w:sz w:val="20"/>
          <w:szCs w:val="20"/>
        </w:rPr>
        <w:t>Contractor</w:t>
      </w:r>
      <w:r w:rsidR="00FD6629" w:rsidRPr="00BA5E16">
        <w:rPr>
          <w:sz w:val="20"/>
          <w:szCs w:val="20"/>
        </w:rPr>
        <w:tab/>
        <w:t>TBD</w:t>
      </w:r>
    </w:p>
    <w:p w:rsidR="00A8559C" w:rsidRPr="00BA5E16" w:rsidRDefault="00A8559C" w:rsidP="00A8559C">
      <w:pPr>
        <w:tabs>
          <w:tab w:val="left" w:pos="3600"/>
        </w:tabs>
        <w:spacing w:after="0"/>
        <w:rPr>
          <w:sz w:val="20"/>
          <w:szCs w:val="20"/>
        </w:rPr>
      </w:pPr>
      <w:r w:rsidRPr="00BA5E16">
        <w:rPr>
          <w:sz w:val="20"/>
          <w:szCs w:val="20"/>
        </w:rPr>
        <w:t>Estimated project cost</w:t>
      </w:r>
      <w:r w:rsidRPr="00BA5E16">
        <w:rPr>
          <w:sz w:val="20"/>
          <w:szCs w:val="20"/>
        </w:rPr>
        <w:tab/>
      </w:r>
      <w:r w:rsidR="003C3DA2" w:rsidRPr="00BA5E16">
        <w:rPr>
          <w:sz w:val="20"/>
          <w:szCs w:val="20"/>
        </w:rPr>
        <w:t>$382,000</w:t>
      </w:r>
      <w:r w:rsidRPr="00BA5E16">
        <w:rPr>
          <w:sz w:val="20"/>
          <w:szCs w:val="20"/>
        </w:rPr>
        <w:tab/>
      </w:r>
    </w:p>
    <w:p w:rsidR="00A8559C" w:rsidRPr="00BA5E16" w:rsidRDefault="00A8559C" w:rsidP="00A8559C">
      <w:pPr>
        <w:pStyle w:val="NoSpacing"/>
        <w:tabs>
          <w:tab w:val="left" w:pos="3600"/>
        </w:tabs>
        <w:rPr>
          <w:sz w:val="20"/>
          <w:szCs w:val="20"/>
        </w:rPr>
      </w:pPr>
      <w:r w:rsidRPr="00BA5E16">
        <w:rPr>
          <w:sz w:val="20"/>
          <w:szCs w:val="20"/>
        </w:rPr>
        <w:t>Estimated completion date</w:t>
      </w:r>
      <w:r w:rsidRPr="00BA5E16">
        <w:rPr>
          <w:sz w:val="20"/>
          <w:szCs w:val="20"/>
        </w:rPr>
        <w:tab/>
      </w:r>
      <w:r w:rsidR="00FD6629" w:rsidRPr="00BA5E16">
        <w:rPr>
          <w:sz w:val="20"/>
          <w:szCs w:val="20"/>
        </w:rPr>
        <w:t>Fall 2022</w:t>
      </w:r>
    </w:p>
    <w:p w:rsidR="00A8559C" w:rsidRPr="00BA5E16" w:rsidRDefault="00A8559C" w:rsidP="00A8559C">
      <w:pPr>
        <w:pStyle w:val="NoSpacing"/>
        <w:tabs>
          <w:tab w:val="left" w:pos="3600"/>
        </w:tabs>
        <w:rPr>
          <w:sz w:val="20"/>
          <w:szCs w:val="20"/>
        </w:rPr>
      </w:pPr>
      <w:r w:rsidRPr="00BA5E16">
        <w:rPr>
          <w:sz w:val="20"/>
          <w:szCs w:val="20"/>
        </w:rPr>
        <w:t>Funding source</w:t>
      </w:r>
      <w:r w:rsidRPr="00BA5E16">
        <w:rPr>
          <w:sz w:val="20"/>
          <w:szCs w:val="20"/>
        </w:rPr>
        <w:tab/>
        <w:t>2016 Capital levy</w:t>
      </w:r>
      <w:r w:rsidRPr="00BA5E16">
        <w:rPr>
          <w:sz w:val="20"/>
          <w:szCs w:val="20"/>
        </w:rPr>
        <w:tab/>
      </w:r>
      <w:r w:rsidRPr="00BA5E16">
        <w:rPr>
          <w:sz w:val="20"/>
          <w:szCs w:val="20"/>
        </w:rPr>
        <w:tab/>
      </w:r>
    </w:p>
    <w:p w:rsidR="00A8559C" w:rsidRPr="00BA5E16" w:rsidRDefault="00A8559C" w:rsidP="00A8559C">
      <w:pPr>
        <w:spacing w:after="0"/>
        <w:rPr>
          <w:sz w:val="20"/>
          <w:szCs w:val="20"/>
        </w:rPr>
      </w:pPr>
    </w:p>
    <w:p w:rsidR="00A8559C" w:rsidRPr="00BA5E16" w:rsidRDefault="00A8559C" w:rsidP="00A8559C">
      <w:pPr>
        <w:spacing w:after="0"/>
        <w:rPr>
          <w:sz w:val="20"/>
          <w:szCs w:val="20"/>
        </w:rPr>
      </w:pPr>
      <w:r w:rsidRPr="00BA5E16">
        <w:rPr>
          <w:sz w:val="20"/>
          <w:szCs w:val="20"/>
          <w:u w:val="single"/>
        </w:rPr>
        <w:t>Description:</w:t>
      </w:r>
      <w:r w:rsidRPr="00BA5E16">
        <w:rPr>
          <w:sz w:val="20"/>
          <w:szCs w:val="20"/>
        </w:rPr>
        <w:t xml:space="preserve">  Includes removal and disposal of existing portable ramps and replacement with new pre-manufactured metal ramp systems District-wide.</w:t>
      </w:r>
    </w:p>
    <w:p w:rsidR="00A8559C" w:rsidRPr="00BA5E16" w:rsidRDefault="00A8559C" w:rsidP="00A8559C">
      <w:pPr>
        <w:pStyle w:val="NoSpacing"/>
        <w:rPr>
          <w:sz w:val="20"/>
          <w:szCs w:val="20"/>
          <w:u w:val="single"/>
        </w:rPr>
      </w:pPr>
      <w:r w:rsidRPr="00BA5E16">
        <w:rPr>
          <w:sz w:val="20"/>
          <w:szCs w:val="20"/>
        </w:rPr>
        <w:t xml:space="preserve">  </w:t>
      </w:r>
    </w:p>
    <w:p w:rsidR="007F59CA" w:rsidRPr="00BA5E16" w:rsidRDefault="007F59CA" w:rsidP="007F59CA">
      <w:pPr>
        <w:pStyle w:val="NoSpacing"/>
        <w:rPr>
          <w:sz w:val="20"/>
          <w:szCs w:val="20"/>
        </w:rPr>
      </w:pPr>
      <w:r w:rsidRPr="00BA5E16">
        <w:rPr>
          <w:sz w:val="20"/>
          <w:szCs w:val="20"/>
          <w:u w:val="single"/>
        </w:rPr>
        <w:lastRenderedPageBreak/>
        <w:t>Project update</w:t>
      </w:r>
      <w:r w:rsidR="00FD6629" w:rsidRPr="00BA5E16">
        <w:rPr>
          <w:sz w:val="20"/>
          <w:szCs w:val="20"/>
        </w:rPr>
        <w:t xml:space="preserve"> as of September 28, 2016</w:t>
      </w:r>
      <w:r w:rsidRPr="00BA5E16">
        <w:rPr>
          <w:sz w:val="20"/>
          <w:szCs w:val="20"/>
        </w:rPr>
        <w:t>:</w:t>
      </w:r>
      <w:r w:rsidR="00FD6629" w:rsidRPr="00BA5E16">
        <w:rPr>
          <w:sz w:val="20"/>
          <w:szCs w:val="20"/>
        </w:rPr>
        <w:t xml:space="preserve"> This project is scheduled to be completed during summer 2022</w:t>
      </w:r>
    </w:p>
    <w:p w:rsidR="002204CB" w:rsidRPr="00764D57" w:rsidRDefault="00A8559C" w:rsidP="00764D57">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BE76CC" w:rsidRPr="00BA5E16" w:rsidRDefault="00BE76CC" w:rsidP="00BE76CC">
      <w:pPr>
        <w:pStyle w:val="NoSpacing"/>
        <w:rPr>
          <w:sz w:val="20"/>
          <w:szCs w:val="20"/>
        </w:rPr>
      </w:pPr>
    </w:p>
    <w:p w:rsidR="009D18C7" w:rsidRPr="00764D57" w:rsidRDefault="009D18C7"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174th Street SE Site Purchase</w:t>
      </w:r>
    </w:p>
    <w:p w:rsidR="007C3B10" w:rsidRPr="00BA5E16" w:rsidRDefault="007C3B10" w:rsidP="005258E2">
      <w:pPr>
        <w:tabs>
          <w:tab w:val="left" w:pos="3600"/>
        </w:tabs>
        <w:spacing w:after="0"/>
        <w:rPr>
          <w:sz w:val="20"/>
          <w:szCs w:val="20"/>
        </w:rPr>
      </w:pPr>
      <w:r w:rsidRPr="00BA5E16">
        <w:rPr>
          <w:sz w:val="20"/>
          <w:szCs w:val="20"/>
        </w:rPr>
        <w:t>Location</w:t>
      </w:r>
      <w:r w:rsidR="0098250E" w:rsidRPr="00BA5E16">
        <w:rPr>
          <w:sz w:val="20"/>
          <w:szCs w:val="20"/>
        </w:rPr>
        <w:tab/>
        <w:t>4328 &amp; 4400 174</w:t>
      </w:r>
      <w:r w:rsidR="0098250E" w:rsidRPr="00BA5E16">
        <w:rPr>
          <w:sz w:val="20"/>
          <w:szCs w:val="20"/>
          <w:vertAlign w:val="superscript"/>
        </w:rPr>
        <w:t>th</w:t>
      </w:r>
      <w:r w:rsidR="0098250E" w:rsidRPr="00BA5E16">
        <w:rPr>
          <w:sz w:val="20"/>
          <w:szCs w:val="20"/>
        </w:rPr>
        <w:t xml:space="preserve"> St. SE</w:t>
      </w:r>
      <w:r w:rsidR="00B74595" w:rsidRPr="00BA5E16">
        <w:rPr>
          <w:sz w:val="20"/>
          <w:szCs w:val="20"/>
        </w:rPr>
        <w:t>, Bothell, WA 98012</w:t>
      </w:r>
    </w:p>
    <w:p w:rsidR="005258E2" w:rsidRPr="00BA5E16" w:rsidRDefault="005258E2" w:rsidP="005258E2">
      <w:pPr>
        <w:pStyle w:val="NoSpacing"/>
        <w:tabs>
          <w:tab w:val="left" w:pos="3600"/>
        </w:tabs>
        <w:rPr>
          <w:sz w:val="20"/>
          <w:szCs w:val="20"/>
        </w:rPr>
      </w:pPr>
      <w:r w:rsidRPr="00BA5E16">
        <w:rPr>
          <w:sz w:val="20"/>
          <w:szCs w:val="20"/>
        </w:rPr>
        <w:tab/>
        <w:t>Varies</w:t>
      </w:r>
    </w:p>
    <w:p w:rsidR="007C3B10" w:rsidRPr="00BA5E16" w:rsidRDefault="005258E2" w:rsidP="005258E2">
      <w:pPr>
        <w:pStyle w:val="NoSpacing"/>
        <w:tabs>
          <w:tab w:val="left" w:pos="3600"/>
        </w:tabs>
        <w:rPr>
          <w:sz w:val="20"/>
          <w:szCs w:val="20"/>
        </w:rPr>
      </w:pPr>
      <w:r w:rsidRPr="00BA5E16">
        <w:rPr>
          <w:sz w:val="20"/>
          <w:szCs w:val="20"/>
        </w:rPr>
        <w:t>Real Estate Consultant</w:t>
      </w:r>
      <w:r w:rsidRPr="00BA5E16">
        <w:rPr>
          <w:sz w:val="20"/>
          <w:szCs w:val="20"/>
        </w:rPr>
        <w:tab/>
        <w:t>TBD</w:t>
      </w:r>
      <w:r w:rsidR="007C3B10" w:rsidRPr="00BA5E16">
        <w:rPr>
          <w:sz w:val="20"/>
          <w:szCs w:val="20"/>
        </w:rPr>
        <w:tab/>
      </w:r>
      <w:r w:rsidR="007C3B10" w:rsidRPr="00BA5E16">
        <w:rPr>
          <w:sz w:val="20"/>
          <w:szCs w:val="20"/>
        </w:rPr>
        <w:tab/>
      </w:r>
    </w:p>
    <w:p w:rsidR="007C3B10" w:rsidRPr="00BA5E16" w:rsidRDefault="007C3B10" w:rsidP="005258E2">
      <w:pPr>
        <w:pStyle w:val="NoSpacing"/>
        <w:tabs>
          <w:tab w:val="left" w:pos="3600"/>
        </w:tabs>
        <w:rPr>
          <w:sz w:val="20"/>
          <w:szCs w:val="20"/>
        </w:rPr>
      </w:pPr>
      <w:r w:rsidRPr="00BA5E16">
        <w:rPr>
          <w:sz w:val="20"/>
          <w:szCs w:val="20"/>
        </w:rPr>
        <w:t>Con</w:t>
      </w:r>
      <w:r w:rsidR="005258E2" w:rsidRPr="00BA5E16">
        <w:rPr>
          <w:sz w:val="20"/>
          <w:szCs w:val="20"/>
        </w:rPr>
        <w:t>sultants</w:t>
      </w:r>
      <w:r w:rsidR="007F5A30" w:rsidRPr="00BA5E16">
        <w:rPr>
          <w:sz w:val="20"/>
          <w:szCs w:val="20"/>
        </w:rPr>
        <w:t xml:space="preserve"> – Land Use</w:t>
      </w:r>
      <w:r w:rsidR="005258E2" w:rsidRPr="00BA5E16">
        <w:rPr>
          <w:sz w:val="20"/>
          <w:szCs w:val="20"/>
        </w:rPr>
        <w:tab/>
        <w:t>Brent Planning Solutions</w:t>
      </w:r>
    </w:p>
    <w:p w:rsidR="007C3B10" w:rsidRPr="00BA5E16" w:rsidRDefault="005D54A6" w:rsidP="005258E2">
      <w:pPr>
        <w:tabs>
          <w:tab w:val="left" w:pos="3600"/>
        </w:tabs>
        <w:spacing w:after="0"/>
        <w:rPr>
          <w:sz w:val="20"/>
          <w:szCs w:val="20"/>
        </w:rPr>
      </w:pPr>
      <w:r w:rsidRPr="00BA5E16">
        <w:rPr>
          <w:sz w:val="20"/>
          <w:szCs w:val="20"/>
        </w:rPr>
        <w:t>Estimated project cost</w:t>
      </w:r>
      <w:r w:rsidRPr="00BA5E16">
        <w:rPr>
          <w:sz w:val="20"/>
          <w:szCs w:val="20"/>
        </w:rPr>
        <w:tab/>
      </w:r>
      <w:r w:rsidR="005258E2" w:rsidRPr="00BA5E16">
        <w:rPr>
          <w:sz w:val="20"/>
          <w:szCs w:val="20"/>
        </w:rPr>
        <w:t>$1,220,000 – Existing offer</w:t>
      </w:r>
    </w:p>
    <w:p w:rsidR="005258E2" w:rsidRPr="00BA5E16" w:rsidRDefault="005258E2" w:rsidP="005258E2">
      <w:pPr>
        <w:pStyle w:val="NoSpacing"/>
        <w:tabs>
          <w:tab w:val="left" w:pos="3600"/>
        </w:tabs>
        <w:rPr>
          <w:sz w:val="20"/>
          <w:szCs w:val="20"/>
        </w:rPr>
      </w:pPr>
      <w:r w:rsidRPr="00BA5E16">
        <w:rPr>
          <w:sz w:val="20"/>
          <w:szCs w:val="20"/>
        </w:rPr>
        <w:tab/>
        <w:t>$</w:t>
      </w:r>
      <w:r w:rsidR="007F5A30" w:rsidRPr="00BA5E16">
        <w:rPr>
          <w:sz w:val="20"/>
          <w:szCs w:val="20"/>
        </w:rPr>
        <w:t>3,750,000</w:t>
      </w:r>
    </w:p>
    <w:p w:rsidR="007C3B10" w:rsidRPr="00BA5E16" w:rsidRDefault="007C3B10" w:rsidP="005258E2">
      <w:pPr>
        <w:pStyle w:val="NoSpacing"/>
        <w:tabs>
          <w:tab w:val="left" w:pos="3600"/>
        </w:tabs>
        <w:rPr>
          <w:sz w:val="20"/>
          <w:szCs w:val="20"/>
        </w:rPr>
      </w:pPr>
      <w:r w:rsidRPr="00BA5E16">
        <w:rPr>
          <w:sz w:val="20"/>
          <w:szCs w:val="20"/>
        </w:rPr>
        <w:t>Estimated completion date</w:t>
      </w:r>
      <w:r w:rsidRPr="00BA5E16">
        <w:rPr>
          <w:sz w:val="20"/>
          <w:szCs w:val="20"/>
        </w:rPr>
        <w:tab/>
      </w:r>
      <w:r w:rsidR="00312B5D" w:rsidRPr="00BA5E16">
        <w:rPr>
          <w:sz w:val="20"/>
          <w:szCs w:val="20"/>
        </w:rPr>
        <w:t>May, 2017</w:t>
      </w:r>
    </w:p>
    <w:p w:rsidR="007C3B10" w:rsidRPr="00BA5E16" w:rsidRDefault="007C3B10" w:rsidP="005258E2">
      <w:pPr>
        <w:pStyle w:val="NoSpacing"/>
        <w:tabs>
          <w:tab w:val="left" w:pos="3600"/>
        </w:tabs>
        <w:rPr>
          <w:sz w:val="20"/>
          <w:szCs w:val="20"/>
        </w:rPr>
      </w:pPr>
      <w:r w:rsidRPr="00BA5E16">
        <w:rPr>
          <w:sz w:val="20"/>
          <w:szCs w:val="20"/>
        </w:rPr>
        <w:t>Funding source</w:t>
      </w:r>
      <w:r w:rsidRPr="00BA5E16">
        <w:rPr>
          <w:sz w:val="20"/>
          <w:szCs w:val="20"/>
        </w:rPr>
        <w:tab/>
        <w:t>Rent, miscellaneous</w:t>
      </w:r>
      <w:r w:rsidRPr="00BA5E16">
        <w:rPr>
          <w:sz w:val="20"/>
          <w:szCs w:val="20"/>
        </w:rPr>
        <w:tab/>
      </w:r>
    </w:p>
    <w:p w:rsidR="007C3B10" w:rsidRPr="00BA5E16" w:rsidRDefault="007C3B10" w:rsidP="007C3B10">
      <w:pPr>
        <w:spacing w:after="0"/>
        <w:rPr>
          <w:sz w:val="20"/>
          <w:szCs w:val="20"/>
        </w:rPr>
      </w:pPr>
    </w:p>
    <w:p w:rsidR="007C3B10" w:rsidRPr="00BA5E16" w:rsidRDefault="007C3B10" w:rsidP="007C3B10">
      <w:pPr>
        <w:pStyle w:val="NoSpacing"/>
        <w:rPr>
          <w:sz w:val="20"/>
          <w:szCs w:val="20"/>
          <w:u w:val="single"/>
        </w:rPr>
      </w:pPr>
      <w:r w:rsidRPr="00BA5E16">
        <w:rPr>
          <w:sz w:val="20"/>
          <w:szCs w:val="20"/>
          <w:u w:val="single"/>
        </w:rPr>
        <w:t>Description:</w:t>
      </w:r>
      <w:r w:rsidRPr="00BA5E16">
        <w:rPr>
          <w:sz w:val="20"/>
          <w:szCs w:val="20"/>
        </w:rPr>
        <w:t xml:space="preserve">  </w:t>
      </w:r>
      <w:r w:rsidR="0098250E" w:rsidRPr="00BA5E16">
        <w:rPr>
          <w:sz w:val="20"/>
          <w:szCs w:val="20"/>
        </w:rPr>
        <w:t xml:space="preserve">Purchase property adjacent to </w:t>
      </w:r>
      <w:r w:rsidR="005258E2" w:rsidRPr="00BA5E16">
        <w:rPr>
          <w:sz w:val="20"/>
          <w:szCs w:val="20"/>
        </w:rPr>
        <w:t>the 180</w:t>
      </w:r>
      <w:r w:rsidR="005258E2" w:rsidRPr="00BA5E16">
        <w:rPr>
          <w:sz w:val="20"/>
          <w:szCs w:val="20"/>
          <w:vertAlign w:val="superscript"/>
        </w:rPr>
        <w:t>th</w:t>
      </w:r>
      <w:r w:rsidR="005258E2" w:rsidRPr="00BA5E16">
        <w:rPr>
          <w:sz w:val="20"/>
          <w:szCs w:val="20"/>
        </w:rPr>
        <w:t xml:space="preserve"> St. SE Site to accommodate a roadway to the north (access to 174</w:t>
      </w:r>
      <w:r w:rsidR="005258E2" w:rsidRPr="00BA5E16">
        <w:rPr>
          <w:sz w:val="20"/>
          <w:szCs w:val="20"/>
          <w:vertAlign w:val="superscript"/>
        </w:rPr>
        <w:t>th</w:t>
      </w:r>
      <w:r w:rsidR="005258E2" w:rsidRPr="00BA5E16">
        <w:rPr>
          <w:sz w:val="20"/>
          <w:szCs w:val="20"/>
        </w:rPr>
        <w:t xml:space="preserve"> St SE) and athletic fields for a future high school</w:t>
      </w:r>
    </w:p>
    <w:p w:rsidR="007C3B10" w:rsidRPr="00BA5E16" w:rsidRDefault="007C3B10" w:rsidP="007C3B10">
      <w:pPr>
        <w:pStyle w:val="NoSpacing"/>
        <w:rPr>
          <w:sz w:val="20"/>
          <w:szCs w:val="20"/>
        </w:rPr>
      </w:pPr>
    </w:p>
    <w:p w:rsidR="007F59CA" w:rsidRPr="00BA5E16" w:rsidRDefault="007F59CA" w:rsidP="007F59CA">
      <w:pPr>
        <w:pStyle w:val="NoSpacing"/>
        <w:rPr>
          <w:sz w:val="20"/>
          <w:szCs w:val="20"/>
        </w:rPr>
      </w:pPr>
      <w:r w:rsidRPr="00BA5E16">
        <w:rPr>
          <w:sz w:val="20"/>
          <w:szCs w:val="20"/>
          <w:u w:val="single"/>
        </w:rPr>
        <w:t>Project update</w:t>
      </w:r>
      <w:r w:rsidR="005258E2" w:rsidRPr="00BA5E16">
        <w:rPr>
          <w:sz w:val="20"/>
          <w:szCs w:val="20"/>
        </w:rPr>
        <w:t xml:space="preserve"> as of October 4, 2016</w:t>
      </w:r>
      <w:r w:rsidRPr="00BA5E16">
        <w:rPr>
          <w:sz w:val="20"/>
          <w:szCs w:val="20"/>
        </w:rPr>
        <w:t>:</w:t>
      </w:r>
      <w:r w:rsidR="005258E2" w:rsidRPr="00BA5E16">
        <w:rPr>
          <w:sz w:val="20"/>
          <w:szCs w:val="20"/>
        </w:rPr>
        <w:t xml:space="preserve"> The owners of 4328 &amp; 4400 174</w:t>
      </w:r>
      <w:r w:rsidR="005258E2" w:rsidRPr="00BA5E16">
        <w:rPr>
          <w:sz w:val="20"/>
          <w:szCs w:val="20"/>
          <w:vertAlign w:val="superscript"/>
        </w:rPr>
        <w:t>th</w:t>
      </w:r>
      <w:r w:rsidR="005258E2" w:rsidRPr="00BA5E16">
        <w:rPr>
          <w:sz w:val="20"/>
          <w:szCs w:val="20"/>
        </w:rPr>
        <w:t xml:space="preserve"> St. SE, Bothell, WA 98012 have accepted the district</w:t>
      </w:r>
      <w:r w:rsidR="007F5A30" w:rsidRPr="00BA5E16">
        <w:rPr>
          <w:sz w:val="20"/>
          <w:szCs w:val="20"/>
        </w:rPr>
        <w:t>’</w:t>
      </w:r>
      <w:r w:rsidR="005258E2" w:rsidRPr="00BA5E16">
        <w:rPr>
          <w:sz w:val="20"/>
          <w:szCs w:val="20"/>
        </w:rPr>
        <w:t xml:space="preserve">s </w:t>
      </w:r>
      <w:r w:rsidR="007F5A30" w:rsidRPr="00BA5E16">
        <w:rPr>
          <w:sz w:val="20"/>
          <w:szCs w:val="20"/>
        </w:rPr>
        <w:t xml:space="preserve">$1,220,000 </w:t>
      </w:r>
      <w:r w:rsidR="005258E2" w:rsidRPr="00BA5E16">
        <w:rPr>
          <w:sz w:val="20"/>
          <w:szCs w:val="20"/>
        </w:rPr>
        <w:t xml:space="preserve">offer </w:t>
      </w:r>
      <w:r w:rsidR="007F5A30" w:rsidRPr="00BA5E16">
        <w:rPr>
          <w:sz w:val="20"/>
          <w:szCs w:val="20"/>
        </w:rPr>
        <w:t>for their property. The district is currently conducting a feasibility study of the two properties.</w:t>
      </w:r>
    </w:p>
    <w:p w:rsidR="007C3B10" w:rsidRPr="00BA5E16" w:rsidRDefault="007C3B10" w:rsidP="007C3B10">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617904" w:rsidRDefault="00617904" w:rsidP="0098250E">
      <w:pPr>
        <w:tabs>
          <w:tab w:val="left" w:pos="3600"/>
        </w:tabs>
        <w:spacing w:after="0"/>
        <w:rPr>
          <w:rFonts w:asciiTheme="majorHAnsi" w:eastAsiaTheme="majorEastAsia" w:hAnsiTheme="majorHAnsi" w:cstheme="majorBidi"/>
          <w:color w:val="365F91" w:themeColor="accent1" w:themeShade="BF"/>
          <w:sz w:val="26"/>
          <w:szCs w:val="26"/>
        </w:rPr>
      </w:pPr>
    </w:p>
    <w:sectPr w:rsidR="00617904" w:rsidSect="00D2370E">
      <w:headerReference w:type="default" r:id="rId8"/>
      <w:pgSz w:w="12240" w:h="15840" w:code="1"/>
      <w:pgMar w:top="450" w:right="720" w:bottom="720" w:left="720" w:header="45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F9" w:rsidRDefault="002341F9" w:rsidP="005D3C87">
      <w:pPr>
        <w:spacing w:after="0"/>
      </w:pPr>
      <w:r>
        <w:separator/>
      </w:r>
    </w:p>
  </w:endnote>
  <w:endnote w:type="continuationSeparator" w:id="0">
    <w:p w:rsidR="002341F9" w:rsidRDefault="002341F9" w:rsidP="005D3C87">
      <w:pPr>
        <w:spacing w:after="0"/>
      </w:pPr>
      <w:r>
        <w:continuationSeparator/>
      </w:r>
    </w:p>
  </w:endnote>
  <w:endnote w:type="continuationNotice" w:id="1">
    <w:p w:rsidR="002341F9" w:rsidRDefault="00234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F9" w:rsidRDefault="002341F9" w:rsidP="005D3C87">
      <w:pPr>
        <w:spacing w:after="0"/>
      </w:pPr>
      <w:r>
        <w:separator/>
      </w:r>
    </w:p>
  </w:footnote>
  <w:footnote w:type="continuationSeparator" w:id="0">
    <w:p w:rsidR="002341F9" w:rsidRDefault="002341F9" w:rsidP="005D3C87">
      <w:pPr>
        <w:spacing w:after="0"/>
      </w:pPr>
      <w:r>
        <w:continuationSeparator/>
      </w:r>
    </w:p>
  </w:footnote>
  <w:footnote w:type="continuationNotice" w:id="1">
    <w:p w:rsidR="002341F9" w:rsidRDefault="002341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F9" w:rsidRDefault="002341F9" w:rsidP="006D5DFF">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D78"/>
    <w:multiLevelType w:val="hybridMultilevel"/>
    <w:tmpl w:val="09E87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3E3"/>
    <w:multiLevelType w:val="hybridMultilevel"/>
    <w:tmpl w:val="5A4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0CC4"/>
    <w:multiLevelType w:val="hybridMultilevel"/>
    <w:tmpl w:val="E07C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0B0D"/>
    <w:multiLevelType w:val="hybridMultilevel"/>
    <w:tmpl w:val="544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F7908"/>
    <w:multiLevelType w:val="hybridMultilevel"/>
    <w:tmpl w:val="E5E4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75C0"/>
    <w:multiLevelType w:val="hybridMultilevel"/>
    <w:tmpl w:val="3CC6E706"/>
    <w:lvl w:ilvl="0" w:tplc="BF0CD71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31EEA"/>
    <w:multiLevelType w:val="hybridMultilevel"/>
    <w:tmpl w:val="BE24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E4014"/>
    <w:multiLevelType w:val="hybridMultilevel"/>
    <w:tmpl w:val="263897A6"/>
    <w:lvl w:ilvl="0" w:tplc="E9CE4274">
      <w:start w:val="1"/>
      <w:numFmt w:val="bullet"/>
      <w:lvlText w:val="o"/>
      <w:lvlJc w:val="left"/>
      <w:pPr>
        <w:ind w:left="1440" w:hanging="360"/>
      </w:pPr>
      <w:rPr>
        <w:rFonts w:ascii="Courier New" w:hAnsi="Courier New" w:hint="default"/>
        <w:sz w:val="16"/>
      </w:rPr>
    </w:lvl>
    <w:lvl w:ilvl="1" w:tplc="400C6620">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F463B"/>
    <w:multiLevelType w:val="hybridMultilevel"/>
    <w:tmpl w:val="1D4E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5908"/>
    <w:multiLevelType w:val="hybridMultilevel"/>
    <w:tmpl w:val="9752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15228"/>
    <w:multiLevelType w:val="hybridMultilevel"/>
    <w:tmpl w:val="633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25CB4"/>
    <w:multiLevelType w:val="hybridMultilevel"/>
    <w:tmpl w:val="433C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209EE"/>
    <w:multiLevelType w:val="hybridMultilevel"/>
    <w:tmpl w:val="5E7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02"/>
    <w:multiLevelType w:val="hybridMultilevel"/>
    <w:tmpl w:val="43A4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152E2"/>
    <w:multiLevelType w:val="hybridMultilevel"/>
    <w:tmpl w:val="F50EC20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69890D56"/>
    <w:multiLevelType w:val="hybridMultilevel"/>
    <w:tmpl w:val="8878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87FC2"/>
    <w:multiLevelType w:val="hybridMultilevel"/>
    <w:tmpl w:val="1F64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207CD"/>
    <w:multiLevelType w:val="hybridMultilevel"/>
    <w:tmpl w:val="F5FC7A46"/>
    <w:lvl w:ilvl="0" w:tplc="E9CE4274">
      <w:start w:val="1"/>
      <w:numFmt w:val="bullet"/>
      <w:lvlText w:val="o"/>
      <w:lvlJc w:val="left"/>
      <w:pPr>
        <w:ind w:left="144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65680"/>
    <w:multiLevelType w:val="hybridMultilevel"/>
    <w:tmpl w:val="7CEA7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C79B6"/>
    <w:multiLevelType w:val="hybridMultilevel"/>
    <w:tmpl w:val="F9D6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51EF8"/>
    <w:multiLevelType w:val="hybridMultilevel"/>
    <w:tmpl w:val="9EE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56D96"/>
    <w:multiLevelType w:val="hybridMultilevel"/>
    <w:tmpl w:val="796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9"/>
  </w:num>
  <w:num w:numId="5">
    <w:abstractNumId w:val="13"/>
  </w:num>
  <w:num w:numId="6">
    <w:abstractNumId w:val="14"/>
  </w:num>
  <w:num w:numId="7">
    <w:abstractNumId w:val="4"/>
  </w:num>
  <w:num w:numId="8">
    <w:abstractNumId w:val="16"/>
  </w:num>
  <w:num w:numId="9">
    <w:abstractNumId w:val="21"/>
  </w:num>
  <w:num w:numId="10">
    <w:abstractNumId w:val="20"/>
  </w:num>
  <w:num w:numId="11">
    <w:abstractNumId w:val="19"/>
  </w:num>
  <w:num w:numId="12">
    <w:abstractNumId w:val="0"/>
  </w:num>
  <w:num w:numId="13">
    <w:abstractNumId w:val="10"/>
  </w:num>
  <w:num w:numId="14">
    <w:abstractNumId w:val="11"/>
  </w:num>
  <w:num w:numId="15">
    <w:abstractNumId w:val="1"/>
  </w:num>
  <w:num w:numId="16">
    <w:abstractNumId w:val="8"/>
  </w:num>
  <w:num w:numId="17">
    <w:abstractNumId w:val="5"/>
  </w:num>
  <w:num w:numId="18">
    <w:abstractNumId w:val="15"/>
  </w:num>
  <w:num w:numId="19">
    <w:abstractNumId w:val="17"/>
  </w:num>
  <w:num w:numId="20">
    <w:abstractNumId w:val="7"/>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0"/>
  <w:proofState w:spelling="clean" w:grammar="clean"/>
  <w:defaultTabStop w:val="720"/>
  <w:characterSpacingControl w:val="doNotCompress"/>
  <w:hdrShapeDefaults>
    <o:shapedefaults v:ext="edit" spidmax="220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20"/>
    <w:rsid w:val="000013FE"/>
    <w:rsid w:val="000017B6"/>
    <w:rsid w:val="0000398D"/>
    <w:rsid w:val="00011706"/>
    <w:rsid w:val="00013D16"/>
    <w:rsid w:val="0001485C"/>
    <w:rsid w:val="00017B28"/>
    <w:rsid w:val="000208F7"/>
    <w:rsid w:val="00023352"/>
    <w:rsid w:val="000239DD"/>
    <w:rsid w:val="00025FFC"/>
    <w:rsid w:val="00026A5E"/>
    <w:rsid w:val="000278CC"/>
    <w:rsid w:val="00027A0B"/>
    <w:rsid w:val="000312F4"/>
    <w:rsid w:val="00035A50"/>
    <w:rsid w:val="00040AB8"/>
    <w:rsid w:val="00040D5B"/>
    <w:rsid w:val="00045144"/>
    <w:rsid w:val="00046D86"/>
    <w:rsid w:val="00050222"/>
    <w:rsid w:val="00050B2C"/>
    <w:rsid w:val="0005329B"/>
    <w:rsid w:val="00054CFF"/>
    <w:rsid w:val="000605D1"/>
    <w:rsid w:val="000606EC"/>
    <w:rsid w:val="00062930"/>
    <w:rsid w:val="00063CBA"/>
    <w:rsid w:val="00067E66"/>
    <w:rsid w:val="0007051A"/>
    <w:rsid w:val="000709EA"/>
    <w:rsid w:val="000760F0"/>
    <w:rsid w:val="00081246"/>
    <w:rsid w:val="000817B9"/>
    <w:rsid w:val="000824C0"/>
    <w:rsid w:val="00083553"/>
    <w:rsid w:val="00083940"/>
    <w:rsid w:val="00090CF9"/>
    <w:rsid w:val="00090F35"/>
    <w:rsid w:val="0009210F"/>
    <w:rsid w:val="000925CB"/>
    <w:rsid w:val="00092D1A"/>
    <w:rsid w:val="00093A0F"/>
    <w:rsid w:val="00094A98"/>
    <w:rsid w:val="000A2AEE"/>
    <w:rsid w:val="000A7E94"/>
    <w:rsid w:val="000B13D7"/>
    <w:rsid w:val="000B2209"/>
    <w:rsid w:val="000B35D7"/>
    <w:rsid w:val="000C496A"/>
    <w:rsid w:val="000C5F1C"/>
    <w:rsid w:val="000C68C9"/>
    <w:rsid w:val="000C6EDD"/>
    <w:rsid w:val="000C70CC"/>
    <w:rsid w:val="000D014F"/>
    <w:rsid w:val="000D1170"/>
    <w:rsid w:val="000D1D9E"/>
    <w:rsid w:val="000D2165"/>
    <w:rsid w:val="000D48EB"/>
    <w:rsid w:val="000D650A"/>
    <w:rsid w:val="000D6C9C"/>
    <w:rsid w:val="000D793D"/>
    <w:rsid w:val="000E4E61"/>
    <w:rsid w:val="000F54C3"/>
    <w:rsid w:val="000F6268"/>
    <w:rsid w:val="000F6FA1"/>
    <w:rsid w:val="000F703F"/>
    <w:rsid w:val="000F744E"/>
    <w:rsid w:val="00101ACD"/>
    <w:rsid w:val="001102C6"/>
    <w:rsid w:val="00114838"/>
    <w:rsid w:val="001164AC"/>
    <w:rsid w:val="00117544"/>
    <w:rsid w:val="00120A4F"/>
    <w:rsid w:val="00121D78"/>
    <w:rsid w:val="001239D4"/>
    <w:rsid w:val="00125F28"/>
    <w:rsid w:val="001318BF"/>
    <w:rsid w:val="001326DC"/>
    <w:rsid w:val="00132FE6"/>
    <w:rsid w:val="00133791"/>
    <w:rsid w:val="00133966"/>
    <w:rsid w:val="00133EA1"/>
    <w:rsid w:val="00135A9A"/>
    <w:rsid w:val="00135E49"/>
    <w:rsid w:val="00135FE5"/>
    <w:rsid w:val="00140994"/>
    <w:rsid w:val="0014146E"/>
    <w:rsid w:val="00141548"/>
    <w:rsid w:val="00142F15"/>
    <w:rsid w:val="00145FE2"/>
    <w:rsid w:val="0015101C"/>
    <w:rsid w:val="00153476"/>
    <w:rsid w:val="001543BF"/>
    <w:rsid w:val="00155779"/>
    <w:rsid w:val="00156455"/>
    <w:rsid w:val="00162543"/>
    <w:rsid w:val="001633D5"/>
    <w:rsid w:val="00167745"/>
    <w:rsid w:val="00170747"/>
    <w:rsid w:val="00171341"/>
    <w:rsid w:val="00171DBB"/>
    <w:rsid w:val="00171EAB"/>
    <w:rsid w:val="00173D75"/>
    <w:rsid w:val="00173E05"/>
    <w:rsid w:val="00175500"/>
    <w:rsid w:val="00177F50"/>
    <w:rsid w:val="00181E25"/>
    <w:rsid w:val="0018230F"/>
    <w:rsid w:val="00182D0E"/>
    <w:rsid w:val="00183931"/>
    <w:rsid w:val="001872F6"/>
    <w:rsid w:val="00190089"/>
    <w:rsid w:val="00194F05"/>
    <w:rsid w:val="001A1AE2"/>
    <w:rsid w:val="001A3CAD"/>
    <w:rsid w:val="001A6532"/>
    <w:rsid w:val="001A682A"/>
    <w:rsid w:val="001A7310"/>
    <w:rsid w:val="001A770B"/>
    <w:rsid w:val="001B1EA3"/>
    <w:rsid w:val="001B5941"/>
    <w:rsid w:val="001B67C1"/>
    <w:rsid w:val="001C0C68"/>
    <w:rsid w:val="001C1088"/>
    <w:rsid w:val="001C15E8"/>
    <w:rsid w:val="001C1617"/>
    <w:rsid w:val="001C26D1"/>
    <w:rsid w:val="001C796D"/>
    <w:rsid w:val="001D0278"/>
    <w:rsid w:val="001D1E56"/>
    <w:rsid w:val="001D3E9C"/>
    <w:rsid w:val="001D44DC"/>
    <w:rsid w:val="001D5313"/>
    <w:rsid w:val="001D604D"/>
    <w:rsid w:val="001D672B"/>
    <w:rsid w:val="001D6AED"/>
    <w:rsid w:val="001E0900"/>
    <w:rsid w:val="001E1235"/>
    <w:rsid w:val="001E2A16"/>
    <w:rsid w:val="001E566A"/>
    <w:rsid w:val="001E69CC"/>
    <w:rsid w:val="001F3D5A"/>
    <w:rsid w:val="0020082F"/>
    <w:rsid w:val="00201E69"/>
    <w:rsid w:val="00204ACE"/>
    <w:rsid w:val="0020510E"/>
    <w:rsid w:val="002068A8"/>
    <w:rsid w:val="0021080C"/>
    <w:rsid w:val="00212932"/>
    <w:rsid w:val="00212F82"/>
    <w:rsid w:val="0021380C"/>
    <w:rsid w:val="00215818"/>
    <w:rsid w:val="002159FC"/>
    <w:rsid w:val="002204CB"/>
    <w:rsid w:val="00220550"/>
    <w:rsid w:val="002213C2"/>
    <w:rsid w:val="0022472C"/>
    <w:rsid w:val="00230CDC"/>
    <w:rsid w:val="0023207B"/>
    <w:rsid w:val="002341F9"/>
    <w:rsid w:val="00236823"/>
    <w:rsid w:val="0023747A"/>
    <w:rsid w:val="00237B05"/>
    <w:rsid w:val="00240431"/>
    <w:rsid w:val="00240B93"/>
    <w:rsid w:val="00244D68"/>
    <w:rsid w:val="00247FC0"/>
    <w:rsid w:val="00250E1E"/>
    <w:rsid w:val="002515E9"/>
    <w:rsid w:val="00251CAE"/>
    <w:rsid w:val="00252470"/>
    <w:rsid w:val="00256E0B"/>
    <w:rsid w:val="00257B1B"/>
    <w:rsid w:val="00261B9D"/>
    <w:rsid w:val="0026566A"/>
    <w:rsid w:val="00270066"/>
    <w:rsid w:val="0027047C"/>
    <w:rsid w:val="00271065"/>
    <w:rsid w:val="00272BA0"/>
    <w:rsid w:val="00273FDB"/>
    <w:rsid w:val="002742DE"/>
    <w:rsid w:val="00274844"/>
    <w:rsid w:val="0027688E"/>
    <w:rsid w:val="00280235"/>
    <w:rsid w:val="00282723"/>
    <w:rsid w:val="0028275B"/>
    <w:rsid w:val="002828BE"/>
    <w:rsid w:val="00282E5E"/>
    <w:rsid w:val="00283680"/>
    <w:rsid w:val="0028673F"/>
    <w:rsid w:val="00287C5F"/>
    <w:rsid w:val="00287FD5"/>
    <w:rsid w:val="0029064F"/>
    <w:rsid w:val="002907A4"/>
    <w:rsid w:val="00290C5E"/>
    <w:rsid w:val="00294E18"/>
    <w:rsid w:val="002A008D"/>
    <w:rsid w:val="002A0EAC"/>
    <w:rsid w:val="002A195B"/>
    <w:rsid w:val="002A5483"/>
    <w:rsid w:val="002B0112"/>
    <w:rsid w:val="002B2AD5"/>
    <w:rsid w:val="002B4AE8"/>
    <w:rsid w:val="002B6378"/>
    <w:rsid w:val="002B7291"/>
    <w:rsid w:val="002C0D6C"/>
    <w:rsid w:val="002C1982"/>
    <w:rsid w:val="002C46F9"/>
    <w:rsid w:val="002C48C6"/>
    <w:rsid w:val="002C4D92"/>
    <w:rsid w:val="002C4F3C"/>
    <w:rsid w:val="002C5827"/>
    <w:rsid w:val="002C66FC"/>
    <w:rsid w:val="002D4607"/>
    <w:rsid w:val="002E1452"/>
    <w:rsid w:val="002E16C7"/>
    <w:rsid w:val="002E21AB"/>
    <w:rsid w:val="002E3472"/>
    <w:rsid w:val="002E3A68"/>
    <w:rsid w:val="002E4AE0"/>
    <w:rsid w:val="002F242E"/>
    <w:rsid w:val="002F6B75"/>
    <w:rsid w:val="002F7CE7"/>
    <w:rsid w:val="0030157A"/>
    <w:rsid w:val="003031C4"/>
    <w:rsid w:val="003038B6"/>
    <w:rsid w:val="00312B5D"/>
    <w:rsid w:val="00316A4A"/>
    <w:rsid w:val="00316EF2"/>
    <w:rsid w:val="00321084"/>
    <w:rsid w:val="00322A10"/>
    <w:rsid w:val="003323DE"/>
    <w:rsid w:val="00332E87"/>
    <w:rsid w:val="00334418"/>
    <w:rsid w:val="00336D1B"/>
    <w:rsid w:val="00340594"/>
    <w:rsid w:val="00342094"/>
    <w:rsid w:val="003459F3"/>
    <w:rsid w:val="00346DD7"/>
    <w:rsid w:val="0034716A"/>
    <w:rsid w:val="00350650"/>
    <w:rsid w:val="003507C2"/>
    <w:rsid w:val="0035266E"/>
    <w:rsid w:val="00354E4B"/>
    <w:rsid w:val="00356707"/>
    <w:rsid w:val="00357842"/>
    <w:rsid w:val="00357E38"/>
    <w:rsid w:val="003607ED"/>
    <w:rsid w:val="00363060"/>
    <w:rsid w:val="00363A13"/>
    <w:rsid w:val="00363C30"/>
    <w:rsid w:val="00364C9A"/>
    <w:rsid w:val="00367C96"/>
    <w:rsid w:val="00370B24"/>
    <w:rsid w:val="0037113A"/>
    <w:rsid w:val="0037164A"/>
    <w:rsid w:val="003733AE"/>
    <w:rsid w:val="00382E47"/>
    <w:rsid w:val="003831A1"/>
    <w:rsid w:val="00383DD2"/>
    <w:rsid w:val="00385473"/>
    <w:rsid w:val="00392B69"/>
    <w:rsid w:val="003933AB"/>
    <w:rsid w:val="0039587D"/>
    <w:rsid w:val="003A369E"/>
    <w:rsid w:val="003B14F8"/>
    <w:rsid w:val="003B20FD"/>
    <w:rsid w:val="003B4C0D"/>
    <w:rsid w:val="003B7432"/>
    <w:rsid w:val="003C192A"/>
    <w:rsid w:val="003C3DA2"/>
    <w:rsid w:val="003C4C31"/>
    <w:rsid w:val="003D087E"/>
    <w:rsid w:val="003D0BFF"/>
    <w:rsid w:val="003D16E1"/>
    <w:rsid w:val="003D23D2"/>
    <w:rsid w:val="003D4507"/>
    <w:rsid w:val="003D4757"/>
    <w:rsid w:val="003D47B3"/>
    <w:rsid w:val="003D66CB"/>
    <w:rsid w:val="003E02E0"/>
    <w:rsid w:val="003E21E1"/>
    <w:rsid w:val="003E4336"/>
    <w:rsid w:val="003E4810"/>
    <w:rsid w:val="003E5849"/>
    <w:rsid w:val="003F0D4B"/>
    <w:rsid w:val="003F0DE6"/>
    <w:rsid w:val="003F45DA"/>
    <w:rsid w:val="003F4CBD"/>
    <w:rsid w:val="0040018D"/>
    <w:rsid w:val="00400344"/>
    <w:rsid w:val="0040096F"/>
    <w:rsid w:val="00400C62"/>
    <w:rsid w:val="00400FB5"/>
    <w:rsid w:val="00401C71"/>
    <w:rsid w:val="00402988"/>
    <w:rsid w:val="00406D14"/>
    <w:rsid w:val="00411AD1"/>
    <w:rsid w:val="004123B5"/>
    <w:rsid w:val="0041415F"/>
    <w:rsid w:val="0041623D"/>
    <w:rsid w:val="00416432"/>
    <w:rsid w:val="004301B7"/>
    <w:rsid w:val="00430599"/>
    <w:rsid w:val="004305F0"/>
    <w:rsid w:val="00430895"/>
    <w:rsid w:val="00431C26"/>
    <w:rsid w:val="004339FA"/>
    <w:rsid w:val="004343E7"/>
    <w:rsid w:val="00437D7B"/>
    <w:rsid w:val="0044153F"/>
    <w:rsid w:val="00445915"/>
    <w:rsid w:val="004460BB"/>
    <w:rsid w:val="0044646D"/>
    <w:rsid w:val="00447841"/>
    <w:rsid w:val="00450B54"/>
    <w:rsid w:val="00451170"/>
    <w:rsid w:val="00451F49"/>
    <w:rsid w:val="00452051"/>
    <w:rsid w:val="004524CE"/>
    <w:rsid w:val="0045272A"/>
    <w:rsid w:val="004532E0"/>
    <w:rsid w:val="0045582A"/>
    <w:rsid w:val="00455A50"/>
    <w:rsid w:val="0046004B"/>
    <w:rsid w:val="00460370"/>
    <w:rsid w:val="0046208E"/>
    <w:rsid w:val="0046234D"/>
    <w:rsid w:val="004623DA"/>
    <w:rsid w:val="00462925"/>
    <w:rsid w:val="00462A7D"/>
    <w:rsid w:val="004662B3"/>
    <w:rsid w:val="00466946"/>
    <w:rsid w:val="00470D01"/>
    <w:rsid w:val="004736D3"/>
    <w:rsid w:val="00474A40"/>
    <w:rsid w:val="00476A1B"/>
    <w:rsid w:val="00477D31"/>
    <w:rsid w:val="00481216"/>
    <w:rsid w:val="004819C7"/>
    <w:rsid w:val="00483B32"/>
    <w:rsid w:val="00483C52"/>
    <w:rsid w:val="00484B28"/>
    <w:rsid w:val="00486007"/>
    <w:rsid w:val="004862AF"/>
    <w:rsid w:val="00491634"/>
    <w:rsid w:val="00495CC6"/>
    <w:rsid w:val="004A0A49"/>
    <w:rsid w:val="004A3217"/>
    <w:rsid w:val="004A7A27"/>
    <w:rsid w:val="004A7EAD"/>
    <w:rsid w:val="004B022F"/>
    <w:rsid w:val="004B562F"/>
    <w:rsid w:val="004B6690"/>
    <w:rsid w:val="004B69DD"/>
    <w:rsid w:val="004B7373"/>
    <w:rsid w:val="004B798F"/>
    <w:rsid w:val="004C66FF"/>
    <w:rsid w:val="004C6EC3"/>
    <w:rsid w:val="004D0E79"/>
    <w:rsid w:val="004D4E07"/>
    <w:rsid w:val="004D74F3"/>
    <w:rsid w:val="004E04C4"/>
    <w:rsid w:val="004E0586"/>
    <w:rsid w:val="004E56A6"/>
    <w:rsid w:val="004F094F"/>
    <w:rsid w:val="004F1DC7"/>
    <w:rsid w:val="004F2EB0"/>
    <w:rsid w:val="004F2FF4"/>
    <w:rsid w:val="004F651F"/>
    <w:rsid w:val="004F6F67"/>
    <w:rsid w:val="00506399"/>
    <w:rsid w:val="00506EA2"/>
    <w:rsid w:val="00507A37"/>
    <w:rsid w:val="005104F9"/>
    <w:rsid w:val="005117D6"/>
    <w:rsid w:val="0051193D"/>
    <w:rsid w:val="005122EC"/>
    <w:rsid w:val="00512B02"/>
    <w:rsid w:val="00514483"/>
    <w:rsid w:val="00516E16"/>
    <w:rsid w:val="00521C34"/>
    <w:rsid w:val="0052210A"/>
    <w:rsid w:val="005232CF"/>
    <w:rsid w:val="005258E2"/>
    <w:rsid w:val="00526086"/>
    <w:rsid w:val="00526D79"/>
    <w:rsid w:val="00527035"/>
    <w:rsid w:val="00530785"/>
    <w:rsid w:val="00530B68"/>
    <w:rsid w:val="00530FC6"/>
    <w:rsid w:val="0053111E"/>
    <w:rsid w:val="00534FFA"/>
    <w:rsid w:val="00537B19"/>
    <w:rsid w:val="00540739"/>
    <w:rsid w:val="00542F71"/>
    <w:rsid w:val="00555D2B"/>
    <w:rsid w:val="0055707E"/>
    <w:rsid w:val="005571D4"/>
    <w:rsid w:val="0056090D"/>
    <w:rsid w:val="00571378"/>
    <w:rsid w:val="00575C37"/>
    <w:rsid w:val="00580888"/>
    <w:rsid w:val="00581359"/>
    <w:rsid w:val="005838B2"/>
    <w:rsid w:val="00584555"/>
    <w:rsid w:val="00585918"/>
    <w:rsid w:val="00590207"/>
    <w:rsid w:val="00591361"/>
    <w:rsid w:val="0059476A"/>
    <w:rsid w:val="005A01FA"/>
    <w:rsid w:val="005A476E"/>
    <w:rsid w:val="005A5C6C"/>
    <w:rsid w:val="005A6D53"/>
    <w:rsid w:val="005A6D6B"/>
    <w:rsid w:val="005B02AE"/>
    <w:rsid w:val="005B148D"/>
    <w:rsid w:val="005B1B7D"/>
    <w:rsid w:val="005B465C"/>
    <w:rsid w:val="005B4840"/>
    <w:rsid w:val="005B5C01"/>
    <w:rsid w:val="005B7031"/>
    <w:rsid w:val="005C18BB"/>
    <w:rsid w:val="005C381C"/>
    <w:rsid w:val="005C4909"/>
    <w:rsid w:val="005D0C0E"/>
    <w:rsid w:val="005D14A0"/>
    <w:rsid w:val="005D2249"/>
    <w:rsid w:val="005D3C87"/>
    <w:rsid w:val="005D54A6"/>
    <w:rsid w:val="005D6EA1"/>
    <w:rsid w:val="005E04D2"/>
    <w:rsid w:val="005E116D"/>
    <w:rsid w:val="005E1A1D"/>
    <w:rsid w:val="005E5282"/>
    <w:rsid w:val="005E5F3A"/>
    <w:rsid w:val="005E7D32"/>
    <w:rsid w:val="005E7E4B"/>
    <w:rsid w:val="005F1C7C"/>
    <w:rsid w:val="005F21E2"/>
    <w:rsid w:val="005F3003"/>
    <w:rsid w:val="005F3BFB"/>
    <w:rsid w:val="005F6595"/>
    <w:rsid w:val="005F7D37"/>
    <w:rsid w:val="00600810"/>
    <w:rsid w:val="00600B04"/>
    <w:rsid w:val="006010F3"/>
    <w:rsid w:val="006057BD"/>
    <w:rsid w:val="00605906"/>
    <w:rsid w:val="0060602F"/>
    <w:rsid w:val="00606D47"/>
    <w:rsid w:val="00607776"/>
    <w:rsid w:val="006134E0"/>
    <w:rsid w:val="00614DCF"/>
    <w:rsid w:val="006168F6"/>
    <w:rsid w:val="00616BD1"/>
    <w:rsid w:val="00617904"/>
    <w:rsid w:val="00617DBE"/>
    <w:rsid w:val="00617F8B"/>
    <w:rsid w:val="00622444"/>
    <w:rsid w:val="006225AA"/>
    <w:rsid w:val="00623F85"/>
    <w:rsid w:val="00625708"/>
    <w:rsid w:val="006314F2"/>
    <w:rsid w:val="00631D08"/>
    <w:rsid w:val="00631F7A"/>
    <w:rsid w:val="00632507"/>
    <w:rsid w:val="00635C28"/>
    <w:rsid w:val="006376F6"/>
    <w:rsid w:val="006406E2"/>
    <w:rsid w:val="006419DE"/>
    <w:rsid w:val="00642A29"/>
    <w:rsid w:val="00642D47"/>
    <w:rsid w:val="00644789"/>
    <w:rsid w:val="00644C2E"/>
    <w:rsid w:val="00651314"/>
    <w:rsid w:val="0065140C"/>
    <w:rsid w:val="00651E16"/>
    <w:rsid w:val="006528B4"/>
    <w:rsid w:val="00652B9D"/>
    <w:rsid w:val="00654982"/>
    <w:rsid w:val="00655895"/>
    <w:rsid w:val="006576A5"/>
    <w:rsid w:val="00661568"/>
    <w:rsid w:val="006626EB"/>
    <w:rsid w:val="0066318A"/>
    <w:rsid w:val="0066560B"/>
    <w:rsid w:val="00666D64"/>
    <w:rsid w:val="00671AF4"/>
    <w:rsid w:val="0067471A"/>
    <w:rsid w:val="0067740C"/>
    <w:rsid w:val="006852DD"/>
    <w:rsid w:val="006875D0"/>
    <w:rsid w:val="006937B6"/>
    <w:rsid w:val="0069584B"/>
    <w:rsid w:val="006960A0"/>
    <w:rsid w:val="006A1B02"/>
    <w:rsid w:val="006A24DE"/>
    <w:rsid w:val="006A2D3A"/>
    <w:rsid w:val="006A4B5C"/>
    <w:rsid w:val="006A5AA0"/>
    <w:rsid w:val="006A5C63"/>
    <w:rsid w:val="006B09E2"/>
    <w:rsid w:val="006B32E2"/>
    <w:rsid w:val="006B36DA"/>
    <w:rsid w:val="006B3C1E"/>
    <w:rsid w:val="006C3496"/>
    <w:rsid w:val="006C6DAB"/>
    <w:rsid w:val="006C7E7D"/>
    <w:rsid w:val="006D158E"/>
    <w:rsid w:val="006D2C23"/>
    <w:rsid w:val="006D3A19"/>
    <w:rsid w:val="006D4A80"/>
    <w:rsid w:val="006D4C68"/>
    <w:rsid w:val="006D4F30"/>
    <w:rsid w:val="006D5380"/>
    <w:rsid w:val="006D5DFF"/>
    <w:rsid w:val="006D7309"/>
    <w:rsid w:val="006E0105"/>
    <w:rsid w:val="006E0503"/>
    <w:rsid w:val="006E26D5"/>
    <w:rsid w:val="006E5238"/>
    <w:rsid w:val="006E6EC1"/>
    <w:rsid w:val="006F05CE"/>
    <w:rsid w:val="006F3BDD"/>
    <w:rsid w:val="006F67E4"/>
    <w:rsid w:val="006F684C"/>
    <w:rsid w:val="006F7C8C"/>
    <w:rsid w:val="0070028C"/>
    <w:rsid w:val="0070050D"/>
    <w:rsid w:val="00703801"/>
    <w:rsid w:val="00704336"/>
    <w:rsid w:val="00704F79"/>
    <w:rsid w:val="0070525E"/>
    <w:rsid w:val="00705495"/>
    <w:rsid w:val="00706B61"/>
    <w:rsid w:val="00706EEA"/>
    <w:rsid w:val="007102B7"/>
    <w:rsid w:val="00710660"/>
    <w:rsid w:val="00711808"/>
    <w:rsid w:val="007129F0"/>
    <w:rsid w:val="0071598F"/>
    <w:rsid w:val="00716BC8"/>
    <w:rsid w:val="00721151"/>
    <w:rsid w:val="00722E8A"/>
    <w:rsid w:val="00730A94"/>
    <w:rsid w:val="00731FD3"/>
    <w:rsid w:val="00733D7B"/>
    <w:rsid w:val="00736A1C"/>
    <w:rsid w:val="00737EC9"/>
    <w:rsid w:val="00742EA1"/>
    <w:rsid w:val="00745C64"/>
    <w:rsid w:val="007514D4"/>
    <w:rsid w:val="00757DBB"/>
    <w:rsid w:val="00757F70"/>
    <w:rsid w:val="00760FB3"/>
    <w:rsid w:val="0076183B"/>
    <w:rsid w:val="00762AA6"/>
    <w:rsid w:val="00763882"/>
    <w:rsid w:val="0076497B"/>
    <w:rsid w:val="00764D57"/>
    <w:rsid w:val="00767D33"/>
    <w:rsid w:val="007710D6"/>
    <w:rsid w:val="007714DD"/>
    <w:rsid w:val="007737F0"/>
    <w:rsid w:val="00773E74"/>
    <w:rsid w:val="00774CCC"/>
    <w:rsid w:val="007764CF"/>
    <w:rsid w:val="007806CF"/>
    <w:rsid w:val="00782DD6"/>
    <w:rsid w:val="00784789"/>
    <w:rsid w:val="00787C3C"/>
    <w:rsid w:val="00791A82"/>
    <w:rsid w:val="007A071A"/>
    <w:rsid w:val="007A1212"/>
    <w:rsid w:val="007A3E84"/>
    <w:rsid w:val="007A4235"/>
    <w:rsid w:val="007A6329"/>
    <w:rsid w:val="007B2286"/>
    <w:rsid w:val="007B24EA"/>
    <w:rsid w:val="007B4999"/>
    <w:rsid w:val="007C3B10"/>
    <w:rsid w:val="007C45DC"/>
    <w:rsid w:val="007C4650"/>
    <w:rsid w:val="007C58A9"/>
    <w:rsid w:val="007C7A65"/>
    <w:rsid w:val="007D073F"/>
    <w:rsid w:val="007D09E8"/>
    <w:rsid w:val="007D18AA"/>
    <w:rsid w:val="007D1C0E"/>
    <w:rsid w:val="007D1F41"/>
    <w:rsid w:val="007D2FC4"/>
    <w:rsid w:val="007D32B6"/>
    <w:rsid w:val="007D3AED"/>
    <w:rsid w:val="007D4CE1"/>
    <w:rsid w:val="007D5BC5"/>
    <w:rsid w:val="007D5FE2"/>
    <w:rsid w:val="007D6179"/>
    <w:rsid w:val="007D770A"/>
    <w:rsid w:val="007E085D"/>
    <w:rsid w:val="007E160F"/>
    <w:rsid w:val="007F56EC"/>
    <w:rsid w:val="007F59CA"/>
    <w:rsid w:val="007F5A30"/>
    <w:rsid w:val="007F7505"/>
    <w:rsid w:val="00804118"/>
    <w:rsid w:val="008043FA"/>
    <w:rsid w:val="00804768"/>
    <w:rsid w:val="00804CAB"/>
    <w:rsid w:val="00806C3D"/>
    <w:rsid w:val="008153EC"/>
    <w:rsid w:val="0081664D"/>
    <w:rsid w:val="008172B5"/>
    <w:rsid w:val="0081745B"/>
    <w:rsid w:val="0082155C"/>
    <w:rsid w:val="00822F73"/>
    <w:rsid w:val="0082336C"/>
    <w:rsid w:val="00824FFF"/>
    <w:rsid w:val="00825D03"/>
    <w:rsid w:val="00826E94"/>
    <w:rsid w:val="008312CD"/>
    <w:rsid w:val="008358E6"/>
    <w:rsid w:val="008366EB"/>
    <w:rsid w:val="00836A68"/>
    <w:rsid w:val="00840156"/>
    <w:rsid w:val="00840C7D"/>
    <w:rsid w:val="0084162B"/>
    <w:rsid w:val="008420DA"/>
    <w:rsid w:val="0084259B"/>
    <w:rsid w:val="00845F38"/>
    <w:rsid w:val="00846140"/>
    <w:rsid w:val="00847763"/>
    <w:rsid w:val="008544FA"/>
    <w:rsid w:val="00856499"/>
    <w:rsid w:val="00856A28"/>
    <w:rsid w:val="00857958"/>
    <w:rsid w:val="00865D09"/>
    <w:rsid w:val="008664DA"/>
    <w:rsid w:val="008734F5"/>
    <w:rsid w:val="00873A31"/>
    <w:rsid w:val="00875105"/>
    <w:rsid w:val="00880C74"/>
    <w:rsid w:val="008853E0"/>
    <w:rsid w:val="008869E3"/>
    <w:rsid w:val="0089015C"/>
    <w:rsid w:val="00892A7C"/>
    <w:rsid w:val="00892F4B"/>
    <w:rsid w:val="008970BB"/>
    <w:rsid w:val="008A33D7"/>
    <w:rsid w:val="008A3831"/>
    <w:rsid w:val="008B1E03"/>
    <w:rsid w:val="008B2D21"/>
    <w:rsid w:val="008B3381"/>
    <w:rsid w:val="008B46A2"/>
    <w:rsid w:val="008B7209"/>
    <w:rsid w:val="008C2A26"/>
    <w:rsid w:val="008C2ABC"/>
    <w:rsid w:val="008C628C"/>
    <w:rsid w:val="008D2E3A"/>
    <w:rsid w:val="008D32D0"/>
    <w:rsid w:val="008D4D77"/>
    <w:rsid w:val="008D5A9B"/>
    <w:rsid w:val="008E0631"/>
    <w:rsid w:val="008E1BE8"/>
    <w:rsid w:val="008E3D67"/>
    <w:rsid w:val="008E4BB4"/>
    <w:rsid w:val="008E62F5"/>
    <w:rsid w:val="008E7124"/>
    <w:rsid w:val="008F0D06"/>
    <w:rsid w:val="008F110E"/>
    <w:rsid w:val="008F3EEC"/>
    <w:rsid w:val="008F419D"/>
    <w:rsid w:val="008F4A8D"/>
    <w:rsid w:val="008F507D"/>
    <w:rsid w:val="008F50DC"/>
    <w:rsid w:val="008F6326"/>
    <w:rsid w:val="00901164"/>
    <w:rsid w:val="009025FC"/>
    <w:rsid w:val="009028BF"/>
    <w:rsid w:val="009059F1"/>
    <w:rsid w:val="00906660"/>
    <w:rsid w:val="00906E2C"/>
    <w:rsid w:val="00912457"/>
    <w:rsid w:val="009127D8"/>
    <w:rsid w:val="00912C58"/>
    <w:rsid w:val="00912EBE"/>
    <w:rsid w:val="00915942"/>
    <w:rsid w:val="00917836"/>
    <w:rsid w:val="00920264"/>
    <w:rsid w:val="00923E18"/>
    <w:rsid w:val="00924937"/>
    <w:rsid w:val="0092586A"/>
    <w:rsid w:val="00925D94"/>
    <w:rsid w:val="009263F1"/>
    <w:rsid w:val="009336A1"/>
    <w:rsid w:val="00934755"/>
    <w:rsid w:val="00934A47"/>
    <w:rsid w:val="00934F3A"/>
    <w:rsid w:val="00935A07"/>
    <w:rsid w:val="0093644C"/>
    <w:rsid w:val="0093721D"/>
    <w:rsid w:val="00937F2E"/>
    <w:rsid w:val="00943A84"/>
    <w:rsid w:val="00945E00"/>
    <w:rsid w:val="009501EF"/>
    <w:rsid w:val="00954B6C"/>
    <w:rsid w:val="00954E57"/>
    <w:rsid w:val="0095590C"/>
    <w:rsid w:val="00955B5C"/>
    <w:rsid w:val="0096061A"/>
    <w:rsid w:val="00963D6E"/>
    <w:rsid w:val="009644F6"/>
    <w:rsid w:val="00965B3E"/>
    <w:rsid w:val="00966A69"/>
    <w:rsid w:val="00971B7B"/>
    <w:rsid w:val="0097278E"/>
    <w:rsid w:val="009743A5"/>
    <w:rsid w:val="00981522"/>
    <w:rsid w:val="0098244B"/>
    <w:rsid w:val="0098250E"/>
    <w:rsid w:val="00983934"/>
    <w:rsid w:val="009844D3"/>
    <w:rsid w:val="009861A9"/>
    <w:rsid w:val="0098639C"/>
    <w:rsid w:val="00992B1F"/>
    <w:rsid w:val="009966A9"/>
    <w:rsid w:val="00997FAA"/>
    <w:rsid w:val="009A10CA"/>
    <w:rsid w:val="009A24D9"/>
    <w:rsid w:val="009A7D7D"/>
    <w:rsid w:val="009B081D"/>
    <w:rsid w:val="009B11F2"/>
    <w:rsid w:val="009B7029"/>
    <w:rsid w:val="009C5A82"/>
    <w:rsid w:val="009D18C7"/>
    <w:rsid w:val="009D3366"/>
    <w:rsid w:val="009D6B6C"/>
    <w:rsid w:val="009E1C3B"/>
    <w:rsid w:val="009E3F00"/>
    <w:rsid w:val="009E5138"/>
    <w:rsid w:val="009E6D06"/>
    <w:rsid w:val="009F18F4"/>
    <w:rsid w:val="009F2CC2"/>
    <w:rsid w:val="009F5980"/>
    <w:rsid w:val="009F5B78"/>
    <w:rsid w:val="009F7292"/>
    <w:rsid w:val="00A01BE5"/>
    <w:rsid w:val="00A04163"/>
    <w:rsid w:val="00A11EC3"/>
    <w:rsid w:val="00A143E0"/>
    <w:rsid w:val="00A1747D"/>
    <w:rsid w:val="00A17CD8"/>
    <w:rsid w:val="00A209B7"/>
    <w:rsid w:val="00A24F80"/>
    <w:rsid w:val="00A26F27"/>
    <w:rsid w:val="00A270EB"/>
    <w:rsid w:val="00A2715E"/>
    <w:rsid w:val="00A2718D"/>
    <w:rsid w:val="00A3426C"/>
    <w:rsid w:val="00A362E5"/>
    <w:rsid w:val="00A40563"/>
    <w:rsid w:val="00A43BAC"/>
    <w:rsid w:val="00A52F9C"/>
    <w:rsid w:val="00A539FB"/>
    <w:rsid w:val="00A53A20"/>
    <w:rsid w:val="00A56546"/>
    <w:rsid w:val="00A62F59"/>
    <w:rsid w:val="00A65AAF"/>
    <w:rsid w:val="00A71ED6"/>
    <w:rsid w:val="00A72230"/>
    <w:rsid w:val="00A8559C"/>
    <w:rsid w:val="00A90457"/>
    <w:rsid w:val="00A913B6"/>
    <w:rsid w:val="00A93953"/>
    <w:rsid w:val="00A94FE9"/>
    <w:rsid w:val="00A96944"/>
    <w:rsid w:val="00AA2598"/>
    <w:rsid w:val="00AA4924"/>
    <w:rsid w:val="00AA68E7"/>
    <w:rsid w:val="00AA6F79"/>
    <w:rsid w:val="00AA7220"/>
    <w:rsid w:val="00AB0163"/>
    <w:rsid w:val="00AB0ECC"/>
    <w:rsid w:val="00AB2978"/>
    <w:rsid w:val="00AB3A24"/>
    <w:rsid w:val="00AB5B45"/>
    <w:rsid w:val="00AC19B2"/>
    <w:rsid w:val="00AC2E7A"/>
    <w:rsid w:val="00AC374E"/>
    <w:rsid w:val="00AC40C1"/>
    <w:rsid w:val="00AC6300"/>
    <w:rsid w:val="00AD0362"/>
    <w:rsid w:val="00AD2A6F"/>
    <w:rsid w:val="00AD4007"/>
    <w:rsid w:val="00AE16EC"/>
    <w:rsid w:val="00AE1D11"/>
    <w:rsid w:val="00AE1DB6"/>
    <w:rsid w:val="00AE48BD"/>
    <w:rsid w:val="00AE48D8"/>
    <w:rsid w:val="00AE6CB2"/>
    <w:rsid w:val="00AE7FE8"/>
    <w:rsid w:val="00AF0653"/>
    <w:rsid w:val="00AF3736"/>
    <w:rsid w:val="00AF4694"/>
    <w:rsid w:val="00AF7802"/>
    <w:rsid w:val="00B0025D"/>
    <w:rsid w:val="00B009CD"/>
    <w:rsid w:val="00B01225"/>
    <w:rsid w:val="00B0147B"/>
    <w:rsid w:val="00B06902"/>
    <w:rsid w:val="00B0709B"/>
    <w:rsid w:val="00B1189A"/>
    <w:rsid w:val="00B124CC"/>
    <w:rsid w:val="00B128B6"/>
    <w:rsid w:val="00B15908"/>
    <w:rsid w:val="00B15E97"/>
    <w:rsid w:val="00B16616"/>
    <w:rsid w:val="00B1699D"/>
    <w:rsid w:val="00B16E03"/>
    <w:rsid w:val="00B1797F"/>
    <w:rsid w:val="00B203EB"/>
    <w:rsid w:val="00B21F76"/>
    <w:rsid w:val="00B21FD4"/>
    <w:rsid w:val="00B2208A"/>
    <w:rsid w:val="00B23CF2"/>
    <w:rsid w:val="00B24536"/>
    <w:rsid w:val="00B25079"/>
    <w:rsid w:val="00B262C4"/>
    <w:rsid w:val="00B303F7"/>
    <w:rsid w:val="00B30F1C"/>
    <w:rsid w:val="00B34299"/>
    <w:rsid w:val="00B357C6"/>
    <w:rsid w:val="00B35C49"/>
    <w:rsid w:val="00B45095"/>
    <w:rsid w:val="00B47D8D"/>
    <w:rsid w:val="00B47E16"/>
    <w:rsid w:val="00B54FFA"/>
    <w:rsid w:val="00B620FD"/>
    <w:rsid w:val="00B622AC"/>
    <w:rsid w:val="00B637EE"/>
    <w:rsid w:val="00B6446B"/>
    <w:rsid w:val="00B66865"/>
    <w:rsid w:val="00B74595"/>
    <w:rsid w:val="00B746B9"/>
    <w:rsid w:val="00B74B7C"/>
    <w:rsid w:val="00B756B7"/>
    <w:rsid w:val="00B80E21"/>
    <w:rsid w:val="00B81E38"/>
    <w:rsid w:val="00B829B5"/>
    <w:rsid w:val="00B85A1A"/>
    <w:rsid w:val="00B86271"/>
    <w:rsid w:val="00B8643B"/>
    <w:rsid w:val="00B901CE"/>
    <w:rsid w:val="00B916BC"/>
    <w:rsid w:val="00B93C3F"/>
    <w:rsid w:val="00B941A0"/>
    <w:rsid w:val="00B94A31"/>
    <w:rsid w:val="00B954B0"/>
    <w:rsid w:val="00B95D59"/>
    <w:rsid w:val="00BA45EE"/>
    <w:rsid w:val="00BA5E16"/>
    <w:rsid w:val="00BA6AC5"/>
    <w:rsid w:val="00BB0790"/>
    <w:rsid w:val="00BB6202"/>
    <w:rsid w:val="00BC148B"/>
    <w:rsid w:val="00BC20A6"/>
    <w:rsid w:val="00BC58C2"/>
    <w:rsid w:val="00BC6CE6"/>
    <w:rsid w:val="00BC765A"/>
    <w:rsid w:val="00BD6513"/>
    <w:rsid w:val="00BD6858"/>
    <w:rsid w:val="00BD748E"/>
    <w:rsid w:val="00BD7ADA"/>
    <w:rsid w:val="00BE1532"/>
    <w:rsid w:val="00BE5366"/>
    <w:rsid w:val="00BE76CC"/>
    <w:rsid w:val="00BF0C96"/>
    <w:rsid w:val="00BF6CA4"/>
    <w:rsid w:val="00C018EC"/>
    <w:rsid w:val="00C02608"/>
    <w:rsid w:val="00C042C2"/>
    <w:rsid w:val="00C05441"/>
    <w:rsid w:val="00C05971"/>
    <w:rsid w:val="00C11B8D"/>
    <w:rsid w:val="00C12569"/>
    <w:rsid w:val="00C14415"/>
    <w:rsid w:val="00C14AA3"/>
    <w:rsid w:val="00C14B66"/>
    <w:rsid w:val="00C14E28"/>
    <w:rsid w:val="00C174A3"/>
    <w:rsid w:val="00C17EA9"/>
    <w:rsid w:val="00C20605"/>
    <w:rsid w:val="00C2126E"/>
    <w:rsid w:val="00C23FA3"/>
    <w:rsid w:val="00C25F36"/>
    <w:rsid w:val="00C30E3C"/>
    <w:rsid w:val="00C3350F"/>
    <w:rsid w:val="00C33E28"/>
    <w:rsid w:val="00C40C68"/>
    <w:rsid w:val="00C4299D"/>
    <w:rsid w:val="00C44ABB"/>
    <w:rsid w:val="00C46F8B"/>
    <w:rsid w:val="00C47E37"/>
    <w:rsid w:val="00C506BB"/>
    <w:rsid w:val="00C50F97"/>
    <w:rsid w:val="00C51285"/>
    <w:rsid w:val="00C51B05"/>
    <w:rsid w:val="00C52320"/>
    <w:rsid w:val="00C5257C"/>
    <w:rsid w:val="00C546D8"/>
    <w:rsid w:val="00C60ADA"/>
    <w:rsid w:val="00C61ACE"/>
    <w:rsid w:val="00C61CD2"/>
    <w:rsid w:val="00C6611C"/>
    <w:rsid w:val="00C74425"/>
    <w:rsid w:val="00C77EAD"/>
    <w:rsid w:val="00C80379"/>
    <w:rsid w:val="00C8101D"/>
    <w:rsid w:val="00C814FB"/>
    <w:rsid w:val="00C86676"/>
    <w:rsid w:val="00C91965"/>
    <w:rsid w:val="00C9743C"/>
    <w:rsid w:val="00CA5158"/>
    <w:rsid w:val="00CA69FB"/>
    <w:rsid w:val="00CA6F03"/>
    <w:rsid w:val="00CB08EA"/>
    <w:rsid w:val="00CB13FB"/>
    <w:rsid w:val="00CB7323"/>
    <w:rsid w:val="00CC3D93"/>
    <w:rsid w:val="00CC44C2"/>
    <w:rsid w:val="00CC789B"/>
    <w:rsid w:val="00CC7948"/>
    <w:rsid w:val="00CD0643"/>
    <w:rsid w:val="00CD3E32"/>
    <w:rsid w:val="00CD3FE5"/>
    <w:rsid w:val="00CD4352"/>
    <w:rsid w:val="00CD57A6"/>
    <w:rsid w:val="00CD67CF"/>
    <w:rsid w:val="00CD6F94"/>
    <w:rsid w:val="00CD7039"/>
    <w:rsid w:val="00CD703B"/>
    <w:rsid w:val="00CD7D90"/>
    <w:rsid w:val="00CE12F4"/>
    <w:rsid w:val="00CE3291"/>
    <w:rsid w:val="00CE38BC"/>
    <w:rsid w:val="00CE66C2"/>
    <w:rsid w:val="00CE6D1E"/>
    <w:rsid w:val="00CE726A"/>
    <w:rsid w:val="00CF2CB0"/>
    <w:rsid w:val="00CF4D03"/>
    <w:rsid w:val="00CF5388"/>
    <w:rsid w:val="00CF6310"/>
    <w:rsid w:val="00CF74A6"/>
    <w:rsid w:val="00D02AF9"/>
    <w:rsid w:val="00D03128"/>
    <w:rsid w:val="00D06730"/>
    <w:rsid w:val="00D103FD"/>
    <w:rsid w:val="00D10AB3"/>
    <w:rsid w:val="00D11D91"/>
    <w:rsid w:val="00D12817"/>
    <w:rsid w:val="00D12EEE"/>
    <w:rsid w:val="00D13612"/>
    <w:rsid w:val="00D23151"/>
    <w:rsid w:val="00D234DD"/>
    <w:rsid w:val="00D2370E"/>
    <w:rsid w:val="00D27908"/>
    <w:rsid w:val="00D31F38"/>
    <w:rsid w:val="00D339C0"/>
    <w:rsid w:val="00D36F43"/>
    <w:rsid w:val="00D3729B"/>
    <w:rsid w:val="00D40CE5"/>
    <w:rsid w:val="00D46411"/>
    <w:rsid w:val="00D543F3"/>
    <w:rsid w:val="00D554D9"/>
    <w:rsid w:val="00D57C48"/>
    <w:rsid w:val="00D63D83"/>
    <w:rsid w:val="00D650E1"/>
    <w:rsid w:val="00D650F8"/>
    <w:rsid w:val="00D66279"/>
    <w:rsid w:val="00D70A3C"/>
    <w:rsid w:val="00D70EC6"/>
    <w:rsid w:val="00D71288"/>
    <w:rsid w:val="00D77715"/>
    <w:rsid w:val="00D77EE9"/>
    <w:rsid w:val="00D8106B"/>
    <w:rsid w:val="00D8225B"/>
    <w:rsid w:val="00D82D6B"/>
    <w:rsid w:val="00D83714"/>
    <w:rsid w:val="00D84763"/>
    <w:rsid w:val="00D84FA0"/>
    <w:rsid w:val="00D8674F"/>
    <w:rsid w:val="00D95500"/>
    <w:rsid w:val="00D96701"/>
    <w:rsid w:val="00DA0988"/>
    <w:rsid w:val="00DA27E9"/>
    <w:rsid w:val="00DA38E9"/>
    <w:rsid w:val="00DA4277"/>
    <w:rsid w:val="00DA659D"/>
    <w:rsid w:val="00DA6E19"/>
    <w:rsid w:val="00DA7030"/>
    <w:rsid w:val="00DA7F88"/>
    <w:rsid w:val="00DB33C1"/>
    <w:rsid w:val="00DB3AD3"/>
    <w:rsid w:val="00DB43DD"/>
    <w:rsid w:val="00DB4B4F"/>
    <w:rsid w:val="00DB6768"/>
    <w:rsid w:val="00DC005B"/>
    <w:rsid w:val="00DC0B0B"/>
    <w:rsid w:val="00DC7258"/>
    <w:rsid w:val="00DC7A20"/>
    <w:rsid w:val="00DD0EB7"/>
    <w:rsid w:val="00DD3B30"/>
    <w:rsid w:val="00DD5424"/>
    <w:rsid w:val="00DD6AEB"/>
    <w:rsid w:val="00DD76A6"/>
    <w:rsid w:val="00DE0D59"/>
    <w:rsid w:val="00DE17FB"/>
    <w:rsid w:val="00DE2A8F"/>
    <w:rsid w:val="00DE2DAE"/>
    <w:rsid w:val="00DE2F7B"/>
    <w:rsid w:val="00DE4B82"/>
    <w:rsid w:val="00DE703F"/>
    <w:rsid w:val="00DE7FF7"/>
    <w:rsid w:val="00DF16A9"/>
    <w:rsid w:val="00DF1D9C"/>
    <w:rsid w:val="00DF23DE"/>
    <w:rsid w:val="00DF4130"/>
    <w:rsid w:val="00DF6C70"/>
    <w:rsid w:val="00DF72A5"/>
    <w:rsid w:val="00DF760F"/>
    <w:rsid w:val="00E007EB"/>
    <w:rsid w:val="00E0283D"/>
    <w:rsid w:val="00E03298"/>
    <w:rsid w:val="00E04D11"/>
    <w:rsid w:val="00E04FA8"/>
    <w:rsid w:val="00E10312"/>
    <w:rsid w:val="00E1118F"/>
    <w:rsid w:val="00E13C24"/>
    <w:rsid w:val="00E16DDD"/>
    <w:rsid w:val="00E25E30"/>
    <w:rsid w:val="00E31ACA"/>
    <w:rsid w:val="00E339BA"/>
    <w:rsid w:val="00E37047"/>
    <w:rsid w:val="00E3789E"/>
    <w:rsid w:val="00E41080"/>
    <w:rsid w:val="00E410D8"/>
    <w:rsid w:val="00E44CB5"/>
    <w:rsid w:val="00E465EB"/>
    <w:rsid w:val="00E47BF4"/>
    <w:rsid w:val="00E50313"/>
    <w:rsid w:val="00E509EA"/>
    <w:rsid w:val="00E511B9"/>
    <w:rsid w:val="00E52126"/>
    <w:rsid w:val="00E5274A"/>
    <w:rsid w:val="00E53153"/>
    <w:rsid w:val="00E5453F"/>
    <w:rsid w:val="00E545F2"/>
    <w:rsid w:val="00E554C7"/>
    <w:rsid w:val="00E5593F"/>
    <w:rsid w:val="00E56026"/>
    <w:rsid w:val="00E60E76"/>
    <w:rsid w:val="00E6249C"/>
    <w:rsid w:val="00E64528"/>
    <w:rsid w:val="00E67272"/>
    <w:rsid w:val="00E7034A"/>
    <w:rsid w:val="00E707CE"/>
    <w:rsid w:val="00E70D2A"/>
    <w:rsid w:val="00E75241"/>
    <w:rsid w:val="00E75870"/>
    <w:rsid w:val="00E811CE"/>
    <w:rsid w:val="00E83C85"/>
    <w:rsid w:val="00E84EAB"/>
    <w:rsid w:val="00E906E8"/>
    <w:rsid w:val="00E9125D"/>
    <w:rsid w:val="00E91DCC"/>
    <w:rsid w:val="00E91E44"/>
    <w:rsid w:val="00E95174"/>
    <w:rsid w:val="00E9603C"/>
    <w:rsid w:val="00EA082B"/>
    <w:rsid w:val="00EA0CAF"/>
    <w:rsid w:val="00EA1D96"/>
    <w:rsid w:val="00EA31D6"/>
    <w:rsid w:val="00EA3473"/>
    <w:rsid w:val="00EA66FC"/>
    <w:rsid w:val="00EA677C"/>
    <w:rsid w:val="00EB5096"/>
    <w:rsid w:val="00ED310E"/>
    <w:rsid w:val="00ED4016"/>
    <w:rsid w:val="00ED518A"/>
    <w:rsid w:val="00ED7280"/>
    <w:rsid w:val="00EE0D68"/>
    <w:rsid w:val="00EE1E08"/>
    <w:rsid w:val="00EE244C"/>
    <w:rsid w:val="00EE37AC"/>
    <w:rsid w:val="00EE6EFA"/>
    <w:rsid w:val="00EF0F8B"/>
    <w:rsid w:val="00EF3F55"/>
    <w:rsid w:val="00EF60E1"/>
    <w:rsid w:val="00EF6895"/>
    <w:rsid w:val="00EF7420"/>
    <w:rsid w:val="00F018F6"/>
    <w:rsid w:val="00F04542"/>
    <w:rsid w:val="00F04BE5"/>
    <w:rsid w:val="00F07524"/>
    <w:rsid w:val="00F07E04"/>
    <w:rsid w:val="00F10269"/>
    <w:rsid w:val="00F11777"/>
    <w:rsid w:val="00F1269F"/>
    <w:rsid w:val="00F140F9"/>
    <w:rsid w:val="00F14163"/>
    <w:rsid w:val="00F16A07"/>
    <w:rsid w:val="00F16EF3"/>
    <w:rsid w:val="00F24031"/>
    <w:rsid w:val="00F27A60"/>
    <w:rsid w:val="00F31F66"/>
    <w:rsid w:val="00F32026"/>
    <w:rsid w:val="00F34CF5"/>
    <w:rsid w:val="00F35227"/>
    <w:rsid w:val="00F36367"/>
    <w:rsid w:val="00F428C4"/>
    <w:rsid w:val="00F4315A"/>
    <w:rsid w:val="00F44B7B"/>
    <w:rsid w:val="00F5325B"/>
    <w:rsid w:val="00F55936"/>
    <w:rsid w:val="00F60A46"/>
    <w:rsid w:val="00F6304E"/>
    <w:rsid w:val="00F63636"/>
    <w:rsid w:val="00F64696"/>
    <w:rsid w:val="00F7236B"/>
    <w:rsid w:val="00F72783"/>
    <w:rsid w:val="00F76FB2"/>
    <w:rsid w:val="00F76FB4"/>
    <w:rsid w:val="00F77ADD"/>
    <w:rsid w:val="00F8004F"/>
    <w:rsid w:val="00F81D89"/>
    <w:rsid w:val="00F82BF2"/>
    <w:rsid w:val="00F856FD"/>
    <w:rsid w:val="00F910C4"/>
    <w:rsid w:val="00F9215C"/>
    <w:rsid w:val="00F9437C"/>
    <w:rsid w:val="00FA0B5C"/>
    <w:rsid w:val="00FA3C19"/>
    <w:rsid w:val="00FA404C"/>
    <w:rsid w:val="00FA682C"/>
    <w:rsid w:val="00FB081C"/>
    <w:rsid w:val="00FB15BE"/>
    <w:rsid w:val="00FB5DB9"/>
    <w:rsid w:val="00FB6B81"/>
    <w:rsid w:val="00FC013F"/>
    <w:rsid w:val="00FC096F"/>
    <w:rsid w:val="00FC0E50"/>
    <w:rsid w:val="00FC4099"/>
    <w:rsid w:val="00FC6389"/>
    <w:rsid w:val="00FC74AB"/>
    <w:rsid w:val="00FD0A62"/>
    <w:rsid w:val="00FD28DC"/>
    <w:rsid w:val="00FD6629"/>
    <w:rsid w:val="00FD6CFC"/>
    <w:rsid w:val="00FE0D4D"/>
    <w:rsid w:val="00FE4493"/>
    <w:rsid w:val="00FE481B"/>
    <w:rsid w:val="00FE6DF6"/>
    <w:rsid w:val="00FF070A"/>
    <w:rsid w:val="00FF1C99"/>
    <w:rsid w:val="00FF498E"/>
    <w:rsid w:val="00FF69B5"/>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161"/>
    <o:shapelayout v:ext="edit">
      <o:idmap v:ext="edit" data="1"/>
    </o:shapelayout>
  </w:shapeDefaults>
  <w:decimalSymbol w:val="."/>
  <w:listSeparator w:val=","/>
  <w14:docId w14:val="1C7B6659"/>
  <w15:docId w15:val="{BB52CEB1-4810-4DEF-9D88-44500845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01164"/>
    <w:pPr>
      <w:spacing w:after="200"/>
    </w:pPr>
    <w:rPr>
      <w:sz w:val="24"/>
    </w:rPr>
  </w:style>
  <w:style w:type="paragraph" w:styleId="Heading2">
    <w:name w:val="heading 2"/>
    <w:basedOn w:val="Normal"/>
    <w:next w:val="Normal"/>
    <w:link w:val="Heading2Char"/>
    <w:unhideWhenUsed/>
    <w:qFormat/>
    <w:locked/>
    <w:rsid w:val="00925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8BF"/>
    <w:rPr>
      <w:sz w:val="24"/>
    </w:rPr>
  </w:style>
  <w:style w:type="paragraph" w:styleId="Header">
    <w:name w:val="header"/>
    <w:basedOn w:val="Normal"/>
    <w:link w:val="HeaderChar"/>
    <w:uiPriority w:val="99"/>
    <w:rsid w:val="005D3C87"/>
    <w:pPr>
      <w:tabs>
        <w:tab w:val="center" w:pos="4680"/>
        <w:tab w:val="right" w:pos="9360"/>
      </w:tabs>
      <w:spacing w:after="0"/>
    </w:pPr>
  </w:style>
  <w:style w:type="character" w:customStyle="1" w:styleId="HeaderChar">
    <w:name w:val="Header Char"/>
    <w:basedOn w:val="DefaultParagraphFont"/>
    <w:link w:val="Header"/>
    <w:uiPriority w:val="99"/>
    <w:locked/>
    <w:rsid w:val="005D3C87"/>
    <w:rPr>
      <w:rFonts w:cs="Times New Roman"/>
    </w:rPr>
  </w:style>
  <w:style w:type="paragraph" w:styleId="Footer">
    <w:name w:val="footer"/>
    <w:basedOn w:val="Normal"/>
    <w:link w:val="FooterChar"/>
    <w:uiPriority w:val="99"/>
    <w:rsid w:val="005D3C87"/>
    <w:pPr>
      <w:tabs>
        <w:tab w:val="center" w:pos="4680"/>
        <w:tab w:val="right" w:pos="9360"/>
      </w:tabs>
      <w:spacing w:after="0"/>
    </w:pPr>
  </w:style>
  <w:style w:type="character" w:customStyle="1" w:styleId="FooterChar">
    <w:name w:val="Footer Char"/>
    <w:basedOn w:val="DefaultParagraphFont"/>
    <w:link w:val="Footer"/>
    <w:uiPriority w:val="99"/>
    <w:locked/>
    <w:rsid w:val="005D3C87"/>
    <w:rPr>
      <w:rFonts w:cs="Times New Roman"/>
    </w:rPr>
  </w:style>
  <w:style w:type="paragraph" w:styleId="Revision">
    <w:name w:val="Revision"/>
    <w:hidden/>
    <w:uiPriority w:val="99"/>
    <w:semiHidden/>
    <w:rsid w:val="00175500"/>
    <w:rPr>
      <w:sz w:val="24"/>
    </w:rPr>
  </w:style>
  <w:style w:type="paragraph" w:styleId="BalloonText">
    <w:name w:val="Balloon Text"/>
    <w:basedOn w:val="Normal"/>
    <w:link w:val="BalloonTextChar"/>
    <w:uiPriority w:val="99"/>
    <w:semiHidden/>
    <w:rsid w:val="001755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500"/>
    <w:rPr>
      <w:rFonts w:ascii="Tahoma" w:hAnsi="Tahoma" w:cs="Tahoma"/>
      <w:sz w:val="16"/>
      <w:szCs w:val="16"/>
    </w:rPr>
  </w:style>
  <w:style w:type="paragraph" w:styleId="ListParagraph">
    <w:name w:val="List Paragraph"/>
    <w:basedOn w:val="Normal"/>
    <w:uiPriority w:val="34"/>
    <w:qFormat/>
    <w:rsid w:val="00CD4352"/>
    <w:pPr>
      <w:ind w:left="720"/>
      <w:contextualSpacing/>
    </w:pPr>
  </w:style>
  <w:style w:type="table" w:styleId="TableGrid">
    <w:name w:val="Table Grid"/>
    <w:basedOn w:val="TableNormal"/>
    <w:uiPriority w:val="39"/>
    <w:locked/>
    <w:rsid w:val="0020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258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3970">
      <w:bodyDiv w:val="1"/>
      <w:marLeft w:val="0"/>
      <w:marRight w:val="0"/>
      <w:marTop w:val="0"/>
      <w:marBottom w:val="0"/>
      <w:divBdr>
        <w:top w:val="none" w:sz="0" w:space="0" w:color="auto"/>
        <w:left w:val="none" w:sz="0" w:space="0" w:color="auto"/>
        <w:bottom w:val="none" w:sz="0" w:space="0" w:color="auto"/>
        <w:right w:val="none" w:sz="0" w:space="0" w:color="auto"/>
      </w:divBdr>
    </w:div>
    <w:div w:id="684986593">
      <w:bodyDiv w:val="1"/>
      <w:marLeft w:val="0"/>
      <w:marRight w:val="0"/>
      <w:marTop w:val="0"/>
      <w:marBottom w:val="0"/>
      <w:divBdr>
        <w:top w:val="none" w:sz="0" w:space="0" w:color="auto"/>
        <w:left w:val="none" w:sz="0" w:space="0" w:color="auto"/>
        <w:bottom w:val="none" w:sz="0" w:space="0" w:color="auto"/>
        <w:right w:val="none" w:sz="0" w:space="0" w:color="auto"/>
      </w:divBdr>
    </w:div>
    <w:div w:id="853226632">
      <w:bodyDiv w:val="1"/>
      <w:marLeft w:val="0"/>
      <w:marRight w:val="0"/>
      <w:marTop w:val="0"/>
      <w:marBottom w:val="0"/>
      <w:divBdr>
        <w:top w:val="none" w:sz="0" w:space="0" w:color="auto"/>
        <w:left w:val="none" w:sz="0" w:space="0" w:color="auto"/>
        <w:bottom w:val="none" w:sz="0" w:space="0" w:color="auto"/>
        <w:right w:val="none" w:sz="0" w:space="0" w:color="auto"/>
      </w:divBdr>
    </w:div>
    <w:div w:id="867990299">
      <w:bodyDiv w:val="1"/>
      <w:marLeft w:val="0"/>
      <w:marRight w:val="0"/>
      <w:marTop w:val="0"/>
      <w:marBottom w:val="0"/>
      <w:divBdr>
        <w:top w:val="none" w:sz="0" w:space="0" w:color="auto"/>
        <w:left w:val="none" w:sz="0" w:space="0" w:color="auto"/>
        <w:bottom w:val="none" w:sz="0" w:space="0" w:color="auto"/>
        <w:right w:val="none" w:sz="0" w:space="0" w:color="auto"/>
      </w:divBdr>
    </w:div>
    <w:div w:id="1701591823">
      <w:bodyDiv w:val="1"/>
      <w:marLeft w:val="0"/>
      <w:marRight w:val="0"/>
      <w:marTop w:val="0"/>
      <w:marBottom w:val="0"/>
      <w:divBdr>
        <w:top w:val="none" w:sz="0" w:space="0" w:color="auto"/>
        <w:left w:val="none" w:sz="0" w:space="0" w:color="auto"/>
        <w:bottom w:val="none" w:sz="0" w:space="0" w:color="auto"/>
        <w:right w:val="none" w:sz="0" w:space="0" w:color="auto"/>
      </w:divBdr>
    </w:div>
    <w:div w:id="1825782617">
      <w:bodyDiv w:val="1"/>
      <w:marLeft w:val="0"/>
      <w:marRight w:val="0"/>
      <w:marTop w:val="0"/>
      <w:marBottom w:val="0"/>
      <w:divBdr>
        <w:top w:val="none" w:sz="0" w:space="0" w:color="auto"/>
        <w:left w:val="none" w:sz="0" w:space="0" w:color="auto"/>
        <w:bottom w:val="none" w:sz="0" w:space="0" w:color="auto"/>
        <w:right w:val="none" w:sz="0" w:space="0" w:color="auto"/>
      </w:divBdr>
    </w:div>
    <w:div w:id="19724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490E-C21D-4544-8318-D088CE61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2074</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Darcy J.</dc:creator>
  <cp:lastModifiedBy>Gunn, Mike T.</cp:lastModifiedBy>
  <cp:revision>492</cp:revision>
  <cp:lastPrinted>2016-09-27T17:24:00Z</cp:lastPrinted>
  <dcterms:created xsi:type="dcterms:W3CDTF">2016-06-06T23:27:00Z</dcterms:created>
  <dcterms:modified xsi:type="dcterms:W3CDTF">2016-10-10T21:37:00Z</dcterms:modified>
</cp:coreProperties>
</file>